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6D7" w:rsidRPr="00657AA3" w:rsidRDefault="00E47666">
      <w:pPr>
        <w:pBdr>
          <w:top w:val="nil"/>
          <w:left w:val="nil"/>
          <w:bottom w:val="nil"/>
          <w:right w:val="nil"/>
          <w:between w:val="nil"/>
        </w:pBdr>
        <w:spacing w:after="0" w:line="240" w:lineRule="auto"/>
        <w:rPr>
          <w:rFonts w:ascii="Times New Roman" w:hAnsi="Times New Roman" w:cs="Times New Roman"/>
          <w:color w:val="000000"/>
          <w:sz w:val="24"/>
          <w:szCs w:val="24"/>
        </w:rPr>
      </w:pPr>
      <w:r w:rsidRPr="00657AA3">
        <w:rPr>
          <w:rFonts w:ascii="Times New Roman" w:hAnsi="Times New Roman" w:cs="Times New Roman"/>
          <w:color w:val="000000"/>
          <w:sz w:val="24"/>
          <w:szCs w:val="24"/>
        </w:rPr>
        <w:t>Dear &lt;</w:t>
      </w:r>
      <w:r w:rsidRPr="00657AA3">
        <w:rPr>
          <w:rFonts w:ascii="Times New Roman" w:hAnsi="Times New Roman" w:cs="Times New Roman"/>
          <w:color w:val="000000"/>
          <w:sz w:val="24"/>
          <w:szCs w:val="24"/>
          <w:highlight w:val="yellow"/>
        </w:rPr>
        <w:t>Insert your supervisor/manager’s name&gt;,</w:t>
      </w:r>
      <w:r w:rsidRPr="00657AA3">
        <w:rPr>
          <w:rFonts w:ascii="Times New Roman" w:hAnsi="Times New Roman" w:cs="Times New Roman"/>
          <w:color w:val="000000"/>
          <w:sz w:val="24"/>
          <w:szCs w:val="24"/>
        </w:rPr>
        <w:t> </w:t>
      </w:r>
    </w:p>
    <w:p w14:paraId="00000002"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3" w14:textId="13536D67" w:rsidR="007936D7" w:rsidRPr="00657AA3" w:rsidRDefault="00E47666">
      <w:pPr>
        <w:pBdr>
          <w:top w:val="nil"/>
          <w:left w:val="nil"/>
          <w:bottom w:val="nil"/>
          <w:right w:val="nil"/>
          <w:between w:val="nil"/>
        </w:pBdr>
        <w:spacing w:after="0" w:line="240" w:lineRule="auto"/>
        <w:rPr>
          <w:rFonts w:ascii="Times New Roman" w:hAnsi="Times New Roman" w:cs="Times New Roman"/>
          <w:color w:val="000000"/>
          <w:sz w:val="24"/>
          <w:szCs w:val="24"/>
        </w:rPr>
      </w:pPr>
      <w:r w:rsidRPr="00657AA3">
        <w:rPr>
          <w:rFonts w:ascii="Times New Roman" w:hAnsi="Times New Roman" w:cs="Times New Roman"/>
          <w:color w:val="000000"/>
          <w:sz w:val="24"/>
          <w:szCs w:val="24"/>
        </w:rPr>
        <w:t xml:space="preserve">I </w:t>
      </w:r>
      <w:r w:rsidR="00B0636A" w:rsidRPr="00657AA3">
        <w:rPr>
          <w:rFonts w:ascii="Times New Roman" w:hAnsi="Times New Roman" w:cs="Times New Roman"/>
          <w:color w:val="000000"/>
          <w:sz w:val="24"/>
          <w:szCs w:val="24"/>
        </w:rPr>
        <w:t>request</w:t>
      </w:r>
      <w:r w:rsidRPr="00657AA3">
        <w:rPr>
          <w:rFonts w:ascii="Times New Roman" w:hAnsi="Times New Roman" w:cs="Times New Roman"/>
          <w:color w:val="000000"/>
          <w:sz w:val="24"/>
          <w:szCs w:val="24"/>
        </w:rPr>
        <w:t xml:space="preserve"> permission to purchase </w:t>
      </w:r>
      <w:r w:rsidRPr="00657AA3">
        <w:rPr>
          <w:rFonts w:ascii="Times New Roman" w:hAnsi="Times New Roman" w:cs="Times New Roman"/>
          <w:b/>
          <w:bCs/>
          <w:color w:val="000000"/>
          <w:sz w:val="24"/>
          <w:szCs w:val="24"/>
          <w:u w:val="single"/>
        </w:rPr>
        <w:t>The Science of Workplace Wellbeing</w:t>
      </w:r>
      <w:r w:rsidRPr="00657AA3">
        <w:rPr>
          <w:rFonts w:ascii="Times New Roman" w:hAnsi="Times New Roman" w:cs="Times New Roman"/>
          <w:color w:val="000000"/>
          <w:sz w:val="24"/>
          <w:szCs w:val="24"/>
        </w:rPr>
        <w:t xml:space="preserve"> for personal and professional growth and </w:t>
      </w:r>
      <w:r w:rsidR="006A2F9A" w:rsidRPr="00657AA3">
        <w:rPr>
          <w:rFonts w:ascii="Times New Roman" w:hAnsi="Times New Roman" w:cs="Times New Roman"/>
          <w:color w:val="000000"/>
          <w:sz w:val="24"/>
          <w:szCs w:val="24"/>
        </w:rPr>
        <w:t>PD/</w:t>
      </w:r>
      <w:r w:rsidRPr="00657AA3">
        <w:rPr>
          <w:rFonts w:ascii="Times New Roman" w:hAnsi="Times New Roman" w:cs="Times New Roman"/>
          <w:color w:val="000000"/>
          <w:sz w:val="24"/>
          <w:szCs w:val="24"/>
        </w:rPr>
        <w:t xml:space="preserve">CPE points. It is a </w:t>
      </w:r>
      <w:r w:rsidR="006A2F9A" w:rsidRPr="00657AA3">
        <w:rPr>
          <w:rFonts w:ascii="Times New Roman" w:hAnsi="Times New Roman" w:cs="Times New Roman"/>
          <w:color w:val="000000"/>
          <w:sz w:val="24"/>
          <w:szCs w:val="24"/>
        </w:rPr>
        <w:t xml:space="preserve">globally recognised accredited professional development </w:t>
      </w:r>
      <w:r w:rsidRPr="00657AA3">
        <w:rPr>
          <w:rFonts w:ascii="Times New Roman" w:hAnsi="Times New Roman" w:cs="Times New Roman"/>
          <w:color w:val="000000"/>
          <w:sz w:val="24"/>
          <w:szCs w:val="24"/>
        </w:rPr>
        <w:t>online program</w:t>
      </w:r>
      <w:r w:rsidR="006A2F9A" w:rsidRPr="00657AA3">
        <w:rPr>
          <w:rFonts w:ascii="Times New Roman" w:hAnsi="Times New Roman" w:cs="Times New Roman"/>
          <w:color w:val="000000"/>
          <w:sz w:val="24"/>
          <w:szCs w:val="24"/>
        </w:rPr>
        <w:t>. The three courses</w:t>
      </w:r>
      <w:r w:rsidRPr="00657AA3">
        <w:rPr>
          <w:rFonts w:ascii="Times New Roman" w:hAnsi="Times New Roman" w:cs="Times New Roman"/>
          <w:color w:val="000000"/>
          <w:sz w:val="24"/>
          <w:szCs w:val="24"/>
        </w:rPr>
        <w:t xml:space="preserve"> </w:t>
      </w:r>
      <w:r w:rsidR="006A2F9A" w:rsidRPr="00657AA3">
        <w:rPr>
          <w:rFonts w:ascii="Times New Roman" w:hAnsi="Times New Roman" w:cs="Times New Roman"/>
          <w:color w:val="000000"/>
          <w:sz w:val="24"/>
          <w:szCs w:val="24"/>
        </w:rPr>
        <w:t>offer</w:t>
      </w:r>
      <w:r w:rsidRPr="00657AA3">
        <w:rPr>
          <w:rFonts w:ascii="Times New Roman" w:hAnsi="Times New Roman" w:cs="Times New Roman"/>
          <w:color w:val="000000"/>
          <w:sz w:val="24"/>
          <w:szCs w:val="24"/>
        </w:rPr>
        <w:t xml:space="preserve"> solutions for improving mental and physical </w:t>
      </w:r>
      <w:r w:rsidR="00B0636A" w:rsidRPr="00657AA3">
        <w:rPr>
          <w:rFonts w:ascii="Times New Roman" w:hAnsi="Times New Roman" w:cs="Times New Roman"/>
          <w:color w:val="000000"/>
          <w:sz w:val="24"/>
          <w:szCs w:val="24"/>
        </w:rPr>
        <w:t>well-being</w:t>
      </w:r>
      <w:r w:rsidRPr="00657AA3">
        <w:rPr>
          <w:rFonts w:ascii="Times New Roman" w:hAnsi="Times New Roman" w:cs="Times New Roman"/>
          <w:color w:val="000000"/>
          <w:sz w:val="24"/>
          <w:szCs w:val="24"/>
        </w:rPr>
        <w:t xml:space="preserve"> and how it impacts </w:t>
      </w:r>
      <w:r w:rsidR="006A2F9A" w:rsidRPr="00657AA3">
        <w:rPr>
          <w:rFonts w:ascii="Times New Roman" w:hAnsi="Times New Roman" w:cs="Times New Roman"/>
          <w:color w:val="000000"/>
          <w:sz w:val="24"/>
          <w:szCs w:val="24"/>
        </w:rPr>
        <w:t xml:space="preserve">leadership, communication, cognitive </w:t>
      </w:r>
      <w:r w:rsidR="00A06878" w:rsidRPr="00657AA3">
        <w:rPr>
          <w:rFonts w:ascii="Times New Roman" w:hAnsi="Times New Roman" w:cs="Times New Roman"/>
          <w:color w:val="000000"/>
          <w:sz w:val="24"/>
          <w:szCs w:val="24"/>
        </w:rPr>
        <w:t>function, professional</w:t>
      </w:r>
      <w:r w:rsidRPr="00657AA3">
        <w:rPr>
          <w:rFonts w:ascii="Times New Roman" w:hAnsi="Times New Roman" w:cs="Times New Roman"/>
          <w:color w:val="000000"/>
          <w:sz w:val="24"/>
          <w:szCs w:val="24"/>
        </w:rPr>
        <w:t xml:space="preserve"> productivity, energy, and mental resilience. </w:t>
      </w:r>
      <w:r w:rsidR="006A2F9A" w:rsidRPr="00657AA3">
        <w:rPr>
          <w:rFonts w:ascii="Times New Roman" w:hAnsi="Times New Roman" w:cs="Times New Roman"/>
          <w:color w:val="000000"/>
          <w:sz w:val="24"/>
          <w:szCs w:val="24"/>
        </w:rPr>
        <w:t xml:space="preserve"> </w:t>
      </w:r>
    </w:p>
    <w:p w14:paraId="00000004"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color w:val="000000"/>
          <w:sz w:val="24"/>
          <w:szCs w:val="24"/>
        </w:rPr>
      </w:pPr>
    </w:p>
    <w:p w14:paraId="00250F47" w14:textId="0E5AC259" w:rsidR="006A2F9A" w:rsidRPr="00657AA3" w:rsidRDefault="00A06878" w:rsidP="006A2F9A">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657AA3">
        <w:rPr>
          <w:rFonts w:ascii="Times New Roman" w:hAnsi="Times New Roman" w:cs="Times New Roman"/>
          <w:sz w:val="24"/>
          <w:szCs w:val="24"/>
          <w:lang w:eastAsia="en-AU"/>
        </w:rPr>
        <w:t xml:space="preserve">A former teacher created </w:t>
      </w:r>
      <w:r w:rsidR="00657AA3" w:rsidRPr="00657AA3">
        <w:rPr>
          <w:rFonts w:ascii="Times New Roman" w:hAnsi="Times New Roman" w:cs="Times New Roman"/>
          <w:sz w:val="24"/>
          <w:szCs w:val="24"/>
          <w:u w:val="single"/>
          <w:lang w:eastAsia="en-AU"/>
        </w:rPr>
        <w:t>T</w:t>
      </w:r>
      <w:r w:rsidRPr="00657AA3">
        <w:rPr>
          <w:rFonts w:ascii="Times New Roman" w:hAnsi="Times New Roman" w:cs="Times New Roman"/>
          <w:sz w:val="24"/>
          <w:szCs w:val="24"/>
          <w:u w:val="single"/>
          <w:lang w:eastAsia="en-AU"/>
        </w:rPr>
        <w:t>he Science of Workplace Wellbeing for Educators</w:t>
      </w:r>
      <w:r w:rsidRPr="00657AA3">
        <w:rPr>
          <w:rFonts w:ascii="Times New Roman" w:hAnsi="Times New Roman" w:cs="Times New Roman"/>
          <w:sz w:val="24"/>
          <w:szCs w:val="24"/>
          <w:lang w:eastAsia="en-AU"/>
        </w:rPr>
        <w:t xml:space="preserve"> and is now a nutritional medicine practitioner and international health author Michele Chevalley Hedge. She speaks on well-being at schools and organisations globally. The online PD programs have been accredited by the global</w:t>
      </w:r>
      <w:r w:rsidR="006A2F9A" w:rsidRPr="00657AA3">
        <w:rPr>
          <w:rFonts w:ascii="Times New Roman" w:hAnsi="Times New Roman" w:cs="Times New Roman"/>
          <w:sz w:val="24"/>
          <w:szCs w:val="24"/>
          <w:lang w:eastAsia="en-AU"/>
        </w:rPr>
        <w:t xml:space="preserve"> CPD Standards Accreditation, which requires evidence-based research and enormous rigour.</w:t>
      </w:r>
    </w:p>
    <w:p w14:paraId="04603F26" w14:textId="77777777" w:rsidR="00657AA3" w:rsidRPr="00657AA3" w:rsidRDefault="00657AA3" w:rsidP="006A2F9A">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n-AU"/>
        </w:rPr>
      </w:pPr>
    </w:p>
    <w:p w14:paraId="6622215B" w14:textId="7AC62376" w:rsidR="00657AA3" w:rsidRPr="00657AA3" w:rsidRDefault="00657AA3" w:rsidP="00657AA3">
      <w:pPr>
        <w:pStyle w:val="Heading5"/>
        <w:shd w:val="clear" w:color="auto" w:fill="FFFFFF"/>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sz w:val="24"/>
          <w:szCs w:val="24"/>
          <w:u w:val="single"/>
          <w:bdr w:val="none" w:sz="0" w:space="0" w:color="auto" w:frame="1"/>
        </w:rPr>
      </w:pPr>
      <w:r>
        <w:rPr>
          <w:rFonts w:ascii="Times New Roman" w:hAnsi="Times New Roman" w:cs="Times New Roman"/>
          <w:b w:val="0"/>
          <w:bCs/>
          <w:noProof/>
          <w:sz w:val="24"/>
          <w:szCs w:val="24"/>
          <w:u w:val="single"/>
          <w:bdr w:val="none" w:sz="0" w:space="0" w:color="auto" w:frame="1"/>
        </w:rPr>
        <w:drawing>
          <wp:inline distT="0" distB="0" distL="0" distR="0" wp14:anchorId="1E4B56F0" wp14:editId="61BBCCE6">
            <wp:extent cx="546100" cy="546100"/>
            <wp:effectExtent l="0" t="0" r="0" b="0"/>
            <wp:docPr id="12089736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973658" name="Picture 120897365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14:paraId="6716DEED" w14:textId="61DF2151" w:rsidR="00657AA3" w:rsidRPr="00657AA3" w:rsidRDefault="00657AA3" w:rsidP="00657AA3">
      <w:pPr>
        <w:pStyle w:val="Heading5"/>
        <w:shd w:val="clear" w:color="auto" w:fill="FFFFFF"/>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sz w:val="24"/>
          <w:szCs w:val="24"/>
          <w:u w:val="single"/>
          <w:bdr w:val="none" w:sz="0" w:space="0" w:color="auto" w:frame="1"/>
        </w:rPr>
      </w:pPr>
    </w:p>
    <w:p w14:paraId="7CC4B608" w14:textId="77777777" w:rsidR="00657AA3" w:rsidRPr="00657AA3" w:rsidRDefault="00657AA3" w:rsidP="00657AA3">
      <w:pPr>
        <w:pStyle w:val="Heading5"/>
        <w:shd w:val="clear" w:color="auto" w:fill="FFFFFF"/>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sz w:val="24"/>
          <w:szCs w:val="24"/>
          <w:u w:val="single"/>
          <w:bdr w:val="none" w:sz="0" w:space="0" w:color="auto" w:frame="1"/>
        </w:rPr>
      </w:pPr>
    </w:p>
    <w:p w14:paraId="35081C32" w14:textId="31A8684D" w:rsidR="00A06878" w:rsidRPr="00657AA3" w:rsidRDefault="006A2F9A" w:rsidP="00657AA3">
      <w:pPr>
        <w:pStyle w:val="Heading5"/>
        <w:shd w:val="clear" w:color="auto" w:fill="FFFFFF"/>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sz w:val="24"/>
          <w:szCs w:val="24"/>
          <w:u w:val="single"/>
          <w:bdr w:val="none" w:sz="0" w:space="0" w:color="auto" w:frame="1"/>
        </w:rPr>
      </w:pPr>
      <w:r w:rsidRPr="00657AA3">
        <w:rPr>
          <w:rFonts w:ascii="Times New Roman" w:hAnsi="Times New Roman" w:cs="Times New Roman"/>
          <w:b w:val="0"/>
          <w:bCs/>
          <w:color w:val="000000" w:themeColor="text1"/>
          <w:sz w:val="24"/>
          <w:szCs w:val="24"/>
          <w:u w:val="single"/>
          <w:bdr w:val="none" w:sz="0" w:space="0" w:color="auto" w:frame="1"/>
        </w:rPr>
        <w:t>The Science of Workplace Wellbeing</w:t>
      </w:r>
      <w:r w:rsidR="00657AA3">
        <w:rPr>
          <w:rFonts w:ascii="Times New Roman" w:hAnsi="Times New Roman" w:cs="Times New Roman"/>
          <w:b w:val="0"/>
          <w:bCs/>
          <w:color w:val="000000" w:themeColor="text1"/>
          <w:sz w:val="24"/>
          <w:szCs w:val="24"/>
          <w:u w:val="single"/>
          <w:bdr w:val="none" w:sz="0" w:space="0" w:color="auto" w:frame="1"/>
        </w:rPr>
        <w:t xml:space="preserve"> online PD courses</w:t>
      </w:r>
    </w:p>
    <w:p w14:paraId="3C21B1EB" w14:textId="77777777" w:rsidR="00657AA3" w:rsidRPr="00657AA3" w:rsidRDefault="00657AA3" w:rsidP="00657AA3">
      <w:pPr>
        <w:cnfStyle w:val="100000000000" w:firstRow="1" w:lastRow="0" w:firstColumn="0" w:lastColumn="0" w:oddVBand="0" w:evenVBand="0" w:oddHBand="0" w:evenHBand="0" w:firstRowFirstColumn="0" w:firstRowLastColumn="0" w:lastRowFirstColumn="0" w:lastRowLastColumn="0"/>
        <w:rPr>
          <w:sz w:val="24"/>
          <w:szCs w:val="24"/>
        </w:rPr>
      </w:pPr>
    </w:p>
    <w:p w14:paraId="1BD7FC89" w14:textId="24D3A1AA" w:rsidR="006A2F9A" w:rsidRPr="00657AA3" w:rsidRDefault="006A2F9A" w:rsidP="00A06878">
      <w:pPr>
        <w:pStyle w:val="Heading3"/>
        <w:numPr>
          <w:ilvl w:val="0"/>
          <w:numId w:val="5"/>
        </w:numPr>
        <w:shd w:val="clear" w:color="auto" w:fill="FFFFFF"/>
        <w:spacing w:before="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color w:val="4E5063"/>
          <w:sz w:val="24"/>
          <w:szCs w:val="24"/>
        </w:rPr>
      </w:pPr>
      <w:r w:rsidRPr="00657AA3">
        <w:rPr>
          <w:rFonts w:ascii="Times New Roman" w:hAnsi="Times New Roman" w:cs="Times New Roman"/>
          <w:color w:val="000000" w:themeColor="text1"/>
          <w:sz w:val="24"/>
          <w:szCs w:val="24"/>
        </w:rPr>
        <w:t>The Impact of Improving Nutrition on Mental Resilience &amp; Energy</w:t>
      </w:r>
      <w:r w:rsidRPr="00657AA3">
        <w:rPr>
          <w:rFonts w:ascii="Times New Roman" w:hAnsi="Times New Roman" w:cs="Times New Roman"/>
          <w:b w:val="0"/>
          <w:bCs/>
          <w:color w:val="4E5063"/>
          <w:sz w:val="24"/>
          <w:szCs w:val="24"/>
          <w:bdr w:val="none" w:sz="0" w:space="0" w:color="auto" w:frame="1"/>
        </w:rPr>
        <w:br/>
      </w:r>
      <w:r w:rsidRPr="00657AA3">
        <w:rPr>
          <w:rStyle w:val="Strong"/>
          <w:rFonts w:ascii="Times New Roman" w:hAnsi="Times New Roman"/>
          <w:color w:val="4E5063"/>
          <w:sz w:val="24"/>
          <w:szCs w:val="24"/>
          <w:bdr w:val="none" w:sz="0" w:space="0" w:color="auto" w:frame="1"/>
        </w:rPr>
        <w:t>Learning Objectives for this on-demand online training course:</w:t>
      </w:r>
    </w:p>
    <w:p w14:paraId="47FFD063" w14:textId="2159E42B" w:rsidR="006A2F9A" w:rsidRPr="00657AA3" w:rsidRDefault="006A2F9A" w:rsidP="006A2F9A">
      <w:pPr>
        <w:numPr>
          <w:ilvl w:val="0"/>
          <w:numId w:val="3"/>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Identify the relationship between diet, nutrition</w:t>
      </w:r>
      <w:r w:rsidR="00A06878" w:rsidRPr="00657AA3">
        <w:rPr>
          <w:rFonts w:ascii="Times New Roman" w:hAnsi="Times New Roman" w:cs="Times New Roman"/>
          <w:color w:val="4E5063"/>
          <w:sz w:val="24"/>
          <w:szCs w:val="24"/>
        </w:rPr>
        <w:t>,</w:t>
      </w:r>
      <w:r w:rsidRPr="00657AA3">
        <w:rPr>
          <w:rFonts w:ascii="Times New Roman" w:hAnsi="Times New Roman" w:cs="Times New Roman"/>
          <w:color w:val="4E5063"/>
          <w:sz w:val="24"/>
          <w:szCs w:val="24"/>
        </w:rPr>
        <w:t xml:space="preserve"> mental </w:t>
      </w:r>
      <w:proofErr w:type="gramStart"/>
      <w:r w:rsidRPr="00657AA3">
        <w:rPr>
          <w:rFonts w:ascii="Times New Roman" w:hAnsi="Times New Roman" w:cs="Times New Roman"/>
          <w:color w:val="4E5063"/>
          <w:sz w:val="24"/>
          <w:szCs w:val="24"/>
        </w:rPr>
        <w:t>stamina</w:t>
      </w:r>
      <w:proofErr w:type="gramEnd"/>
      <w:r w:rsidRPr="00657AA3">
        <w:rPr>
          <w:rFonts w:ascii="Times New Roman" w:hAnsi="Times New Roman" w:cs="Times New Roman"/>
          <w:color w:val="4E5063"/>
          <w:sz w:val="24"/>
          <w:szCs w:val="24"/>
        </w:rPr>
        <w:t xml:space="preserve"> and productivity.</w:t>
      </w:r>
    </w:p>
    <w:p w14:paraId="3BEA3DC8" w14:textId="77777777" w:rsidR="006A2F9A" w:rsidRPr="00657AA3" w:rsidRDefault="006A2F9A" w:rsidP="006A2F9A">
      <w:pPr>
        <w:numPr>
          <w:ilvl w:val="0"/>
          <w:numId w:val="3"/>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Explain the significance of The Smile Trial from Deakin University and its impact on the global workforce and mental health issues.</w:t>
      </w:r>
    </w:p>
    <w:p w14:paraId="2450F700" w14:textId="77777777" w:rsidR="006A2F9A" w:rsidRPr="00657AA3" w:rsidRDefault="006A2F9A" w:rsidP="006A2F9A">
      <w:pPr>
        <w:numPr>
          <w:ilvl w:val="0"/>
          <w:numId w:val="3"/>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Understand how to identify hidden sugar in 'healthy foods’ and their impact on physical and mental energy.</w:t>
      </w:r>
    </w:p>
    <w:p w14:paraId="51209091" w14:textId="13AF6329" w:rsidR="006A2F9A" w:rsidRPr="00657AA3" w:rsidRDefault="006A2F9A" w:rsidP="006A2F9A">
      <w:pPr>
        <w:numPr>
          <w:ilvl w:val="0"/>
          <w:numId w:val="3"/>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 xml:space="preserve">Explain the consequences of </w:t>
      </w:r>
      <w:r w:rsidR="00A06878" w:rsidRPr="00657AA3">
        <w:rPr>
          <w:rFonts w:ascii="Times New Roman" w:hAnsi="Times New Roman" w:cs="Times New Roman"/>
          <w:color w:val="4E5063"/>
          <w:sz w:val="24"/>
          <w:szCs w:val="24"/>
        </w:rPr>
        <w:t>regularly consuming hidden sugar in your diet and its impact on your work performance, communication, strategic thinking,</w:t>
      </w:r>
      <w:r w:rsidRPr="00657AA3">
        <w:rPr>
          <w:rFonts w:ascii="Times New Roman" w:hAnsi="Times New Roman" w:cs="Times New Roman"/>
          <w:color w:val="4E5063"/>
          <w:sz w:val="24"/>
          <w:szCs w:val="24"/>
        </w:rPr>
        <w:t xml:space="preserve"> and body language.</w:t>
      </w:r>
    </w:p>
    <w:p w14:paraId="6956F526" w14:textId="77777777" w:rsidR="006A2F9A" w:rsidRPr="00657AA3" w:rsidRDefault="006A2F9A" w:rsidP="006A2F9A">
      <w:pPr>
        <w:numPr>
          <w:ilvl w:val="0"/>
          <w:numId w:val="3"/>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Create an actionable lifestyle plan with moderate behavioural modifications to maximise workplace stamina, cognitive function, and mental clarity.</w:t>
      </w:r>
    </w:p>
    <w:p w14:paraId="480790EA" w14:textId="77777777" w:rsidR="006A2F9A" w:rsidRPr="00657AA3" w:rsidRDefault="006A2F9A" w:rsidP="006A2F9A">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p>
    <w:p w14:paraId="6F9DEDFF" w14:textId="66EF1A6B" w:rsidR="00A06878" w:rsidRPr="00657AA3" w:rsidRDefault="006A2F9A" w:rsidP="00A06878">
      <w:pPr>
        <w:pStyle w:val="Heading3"/>
        <w:numPr>
          <w:ilvl w:val="0"/>
          <w:numId w:val="5"/>
        </w:numPr>
        <w:shd w:val="clear" w:color="auto" w:fill="FFFFFF"/>
        <w:spacing w:before="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57AA3">
        <w:rPr>
          <w:rFonts w:ascii="Times New Roman" w:hAnsi="Times New Roman" w:cs="Times New Roman"/>
          <w:color w:val="000000" w:themeColor="text1"/>
          <w:sz w:val="24"/>
          <w:szCs w:val="24"/>
        </w:rPr>
        <w:t>The Impact of Improving Sleep &amp; Stress on Burnout &amp; Productivity</w:t>
      </w:r>
    </w:p>
    <w:p w14:paraId="51047870" w14:textId="67562A34" w:rsidR="006A2F9A" w:rsidRPr="00657AA3" w:rsidRDefault="006A2F9A" w:rsidP="00657AA3">
      <w:pPr>
        <w:pStyle w:val="Heading3"/>
        <w:shd w:val="clear" w:color="auto" w:fill="FFFFFF"/>
        <w:spacing w:before="0" w:after="120" w:line="240" w:lineRule="auto"/>
        <w:ind w:firstLine="72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color w:val="4E5063"/>
          <w:sz w:val="24"/>
          <w:szCs w:val="24"/>
        </w:rPr>
      </w:pPr>
      <w:r w:rsidRPr="00657AA3">
        <w:rPr>
          <w:rStyle w:val="Strong"/>
          <w:rFonts w:ascii="Times New Roman" w:hAnsi="Times New Roman"/>
          <w:color w:val="4E5063"/>
          <w:sz w:val="24"/>
          <w:szCs w:val="24"/>
          <w:bdr w:val="none" w:sz="0" w:space="0" w:color="auto" w:frame="1"/>
        </w:rPr>
        <w:t>Learning objectives for this on-demand online training course:</w:t>
      </w:r>
    </w:p>
    <w:p w14:paraId="338D3B6D" w14:textId="77777777"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Examine how sleep impacts our mental and physical well-being to help prevent burnout.</w:t>
      </w:r>
    </w:p>
    <w:p w14:paraId="4C2D9D2A" w14:textId="77777777"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Understand the significance of poor sleep and how it impacts our brain and workplace productivity.</w:t>
      </w:r>
    </w:p>
    <w:p w14:paraId="0CF32290" w14:textId="77777777"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Understand that poor sleep creates issues with our hormones.</w:t>
      </w:r>
    </w:p>
    <w:p w14:paraId="66819AAB" w14:textId="77777777"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Describe the impact of stress on our insulin and well-being.</w:t>
      </w:r>
    </w:p>
    <w:p w14:paraId="15178058" w14:textId="77777777"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Learn why improved sleep and lowering stress and its impact on the immune system and how this can reduce absenteeism and burnout.</w:t>
      </w:r>
    </w:p>
    <w:p w14:paraId="41A36ADD" w14:textId="46D9E4CF" w:rsidR="006A2F9A" w:rsidRPr="00657AA3" w:rsidRDefault="006A2F9A" w:rsidP="00657AA3">
      <w:pPr>
        <w:numPr>
          <w:ilvl w:val="0"/>
          <w:numId w:val="2"/>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Develop an actionable plan to improve the quality of your sleep and stress levels to increase overall well-being with small</w:t>
      </w:r>
      <w:r w:rsidR="00A06878" w:rsidRPr="00657AA3">
        <w:rPr>
          <w:rFonts w:ascii="Times New Roman" w:hAnsi="Times New Roman" w:cs="Times New Roman"/>
          <w:color w:val="4E5063"/>
          <w:sz w:val="24"/>
          <w:szCs w:val="24"/>
        </w:rPr>
        <w:t>,</w:t>
      </w:r>
      <w:r w:rsidRPr="00657AA3">
        <w:rPr>
          <w:rFonts w:ascii="Times New Roman" w:hAnsi="Times New Roman" w:cs="Times New Roman"/>
          <w:color w:val="4E5063"/>
          <w:sz w:val="24"/>
          <w:szCs w:val="24"/>
        </w:rPr>
        <w:t xml:space="preserve"> doable behavioural modifications.</w:t>
      </w:r>
    </w:p>
    <w:p w14:paraId="10D1BE8F" w14:textId="77777777" w:rsidR="006A2F9A" w:rsidRPr="00657AA3" w:rsidRDefault="006A2F9A" w:rsidP="006A2F9A">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223950F" w14:textId="77777777" w:rsidR="00A06878" w:rsidRPr="00657AA3" w:rsidRDefault="006A2F9A" w:rsidP="00A06878">
      <w:pPr>
        <w:pStyle w:val="Heading3"/>
        <w:numPr>
          <w:ilvl w:val="0"/>
          <w:numId w:val="5"/>
        </w:numPr>
        <w:shd w:val="clear" w:color="auto" w:fill="FFFFFF"/>
        <w:spacing w:before="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57AA3">
        <w:rPr>
          <w:rFonts w:ascii="Times New Roman" w:hAnsi="Times New Roman" w:cs="Times New Roman"/>
          <w:color w:val="000000" w:themeColor="text1"/>
          <w:sz w:val="24"/>
          <w:szCs w:val="24"/>
        </w:rPr>
        <w:t>The Impact of Improving the Gut Biome on Mental Health &amp; Brain Performance</w:t>
      </w:r>
    </w:p>
    <w:p w14:paraId="27AE9D48" w14:textId="5DF459BD" w:rsidR="006A2F9A" w:rsidRPr="00657AA3" w:rsidRDefault="006A2F9A" w:rsidP="00657AA3">
      <w:pPr>
        <w:pStyle w:val="Heading3"/>
        <w:shd w:val="clear" w:color="auto" w:fill="FFFFFF"/>
        <w:spacing w:before="0" w:after="120" w:line="240" w:lineRule="auto"/>
        <w:ind w:left="72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color w:val="4E5063"/>
          <w:sz w:val="24"/>
          <w:szCs w:val="24"/>
        </w:rPr>
      </w:pPr>
      <w:r w:rsidRPr="00657AA3">
        <w:rPr>
          <w:rStyle w:val="Strong"/>
          <w:rFonts w:ascii="Times New Roman" w:hAnsi="Times New Roman"/>
          <w:color w:val="4E5063"/>
          <w:sz w:val="24"/>
          <w:szCs w:val="24"/>
          <w:bdr w:val="none" w:sz="0" w:space="0" w:color="auto" w:frame="1"/>
        </w:rPr>
        <w:t>Learning objectives for this on-demand online training course:</w:t>
      </w:r>
    </w:p>
    <w:p w14:paraId="70D4ADAB" w14:textId="77777777" w:rsidR="006A2F9A" w:rsidRPr="00657AA3" w:rsidRDefault="006A2F9A" w:rsidP="00657AA3">
      <w:pPr>
        <w:numPr>
          <w:ilvl w:val="0"/>
          <w:numId w:val="4"/>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Understand current evidence and science on diet and nutrition in managing mental health disorders.</w:t>
      </w:r>
    </w:p>
    <w:p w14:paraId="2A176325" w14:textId="56FB94BC" w:rsidR="006A2F9A" w:rsidRPr="00657AA3" w:rsidRDefault="00057D8C" w:rsidP="00657AA3">
      <w:pPr>
        <w:numPr>
          <w:ilvl w:val="0"/>
          <w:numId w:val="4"/>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Understand optimal mental health and cognitive function can enhance an employee's ability to perform highly capable workplace tasks</w:t>
      </w:r>
      <w:r w:rsidR="006A2F9A" w:rsidRPr="00657AA3">
        <w:rPr>
          <w:rFonts w:ascii="Times New Roman" w:hAnsi="Times New Roman" w:cs="Times New Roman"/>
          <w:color w:val="4E5063"/>
          <w:sz w:val="24"/>
          <w:szCs w:val="24"/>
        </w:rPr>
        <w:t>.</w:t>
      </w:r>
    </w:p>
    <w:p w14:paraId="5E435D2E" w14:textId="119F5B02" w:rsidR="006A2F9A" w:rsidRPr="00657AA3" w:rsidRDefault="00671A10" w:rsidP="00657AA3">
      <w:pPr>
        <w:numPr>
          <w:ilvl w:val="0"/>
          <w:numId w:val="4"/>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Pr>
          <w:rFonts w:ascii="Times New Roman" w:hAnsi="Times New Roman" w:cs="Times New Roman"/>
          <w:color w:val="4E5063"/>
          <w:sz w:val="24"/>
          <w:szCs w:val="24"/>
        </w:rPr>
        <w:t>Knowledge</w:t>
      </w:r>
      <w:r w:rsidR="006A2F9A" w:rsidRPr="00657AA3">
        <w:rPr>
          <w:rFonts w:ascii="Times New Roman" w:hAnsi="Times New Roman" w:cs="Times New Roman"/>
          <w:color w:val="4E5063"/>
          <w:sz w:val="24"/>
          <w:szCs w:val="24"/>
        </w:rPr>
        <w:t xml:space="preserve"> of the physiological mechanisms of diet and its influence on mental and brain (cognitive) health.</w:t>
      </w:r>
    </w:p>
    <w:p w14:paraId="595A8646" w14:textId="62D07198" w:rsidR="006A2F9A" w:rsidRPr="00657AA3" w:rsidRDefault="006A2F9A" w:rsidP="00657AA3">
      <w:pPr>
        <w:numPr>
          <w:ilvl w:val="0"/>
          <w:numId w:val="4"/>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 xml:space="preserve">Improve practical skills and knowledge </w:t>
      </w:r>
      <w:r w:rsidR="00FB116A">
        <w:rPr>
          <w:rFonts w:ascii="Times New Roman" w:hAnsi="Times New Roman" w:cs="Times New Roman"/>
          <w:color w:val="4E5063"/>
          <w:sz w:val="24"/>
          <w:szCs w:val="24"/>
        </w:rPr>
        <w:t>of implementing dietary changes to manage mental health, optimum brain function,</w:t>
      </w:r>
      <w:r w:rsidRPr="00657AA3">
        <w:rPr>
          <w:rFonts w:ascii="Times New Roman" w:hAnsi="Times New Roman" w:cs="Times New Roman"/>
          <w:color w:val="4E5063"/>
          <w:sz w:val="24"/>
          <w:szCs w:val="24"/>
        </w:rPr>
        <w:t xml:space="preserve"> and gut health.</w:t>
      </w:r>
    </w:p>
    <w:p w14:paraId="00DE2019" w14:textId="2315C0D2" w:rsidR="006A2F9A" w:rsidRPr="00657AA3" w:rsidRDefault="006A2F9A" w:rsidP="00657AA3">
      <w:pPr>
        <w:numPr>
          <w:ilvl w:val="0"/>
          <w:numId w:val="4"/>
        </w:numPr>
        <w:shd w:val="clear" w:color="auto" w:fill="FFFFFF"/>
        <w:spacing w:before="6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E5063"/>
          <w:sz w:val="24"/>
          <w:szCs w:val="24"/>
        </w:rPr>
      </w:pPr>
      <w:r w:rsidRPr="00657AA3">
        <w:rPr>
          <w:rFonts w:ascii="Times New Roman" w:hAnsi="Times New Roman" w:cs="Times New Roman"/>
          <w:color w:val="4E5063"/>
          <w:sz w:val="24"/>
          <w:szCs w:val="24"/>
        </w:rPr>
        <w:t xml:space="preserve">Identify current lifestyle behaviours and opportunities for quality improvement that can enhance your workplace </w:t>
      </w:r>
      <w:r w:rsidR="00FB116A">
        <w:rPr>
          <w:rFonts w:ascii="Times New Roman" w:hAnsi="Times New Roman" w:cs="Times New Roman"/>
          <w:color w:val="4E5063"/>
          <w:sz w:val="24"/>
          <w:szCs w:val="24"/>
        </w:rPr>
        <w:t>well-being</w:t>
      </w:r>
      <w:r w:rsidRPr="00657AA3">
        <w:rPr>
          <w:rFonts w:ascii="Times New Roman" w:hAnsi="Times New Roman" w:cs="Times New Roman"/>
          <w:color w:val="4E5063"/>
          <w:sz w:val="24"/>
          <w:szCs w:val="24"/>
        </w:rPr>
        <w:t xml:space="preserve"> and high performance.</w:t>
      </w:r>
    </w:p>
    <w:p w14:paraId="7F387200" w14:textId="77777777" w:rsidR="006A2F9A" w:rsidRPr="00657AA3" w:rsidRDefault="006A2F9A" w:rsidP="006A2F9A">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000000C"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D" w14:textId="252DCE5F" w:rsidR="007936D7" w:rsidRPr="00657AA3" w:rsidRDefault="00657AA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Along with </w:t>
      </w:r>
      <w:r w:rsidR="00671A10">
        <w:rPr>
          <w:rFonts w:ascii="Times New Roman" w:hAnsi="Times New Roman" w:cs="Times New Roman"/>
          <w:color w:val="000000"/>
          <w:sz w:val="24"/>
          <w:szCs w:val="24"/>
        </w:rPr>
        <w:t>receiving 6</w:t>
      </w:r>
      <w:r>
        <w:rPr>
          <w:rFonts w:ascii="Times New Roman" w:hAnsi="Times New Roman" w:cs="Times New Roman"/>
          <w:color w:val="000000"/>
          <w:sz w:val="24"/>
          <w:szCs w:val="24"/>
        </w:rPr>
        <w:t>-7 PD points for my ongoing personal development</w:t>
      </w:r>
      <w:r w:rsidR="00E47666" w:rsidRPr="00657AA3">
        <w:rPr>
          <w:rFonts w:ascii="Times New Roman" w:hAnsi="Times New Roman" w:cs="Times New Roman"/>
          <w:color w:val="000000"/>
          <w:sz w:val="24"/>
          <w:szCs w:val="24"/>
        </w:rPr>
        <w:t>, I will receive expert guidance immediately to enhance the pedagogical strategies and practices at</w:t>
      </w:r>
      <w:r w:rsidR="00E47666" w:rsidRPr="00657AA3">
        <w:rPr>
          <w:rFonts w:ascii="Times New Roman" w:hAnsi="Times New Roman" w:cs="Times New Roman"/>
          <w:color w:val="374151"/>
          <w:sz w:val="24"/>
          <w:szCs w:val="24"/>
          <w:shd w:val="clear" w:color="auto" w:fill="F7F7F8"/>
        </w:rPr>
        <w:t xml:space="preserve"> </w:t>
      </w:r>
      <w:r w:rsidR="00E47666" w:rsidRPr="00657AA3">
        <w:rPr>
          <w:rFonts w:ascii="Times New Roman" w:hAnsi="Times New Roman" w:cs="Times New Roman"/>
          <w:color w:val="000000"/>
          <w:sz w:val="24"/>
          <w:szCs w:val="24"/>
          <w:highlight w:val="yellow"/>
        </w:rPr>
        <w:t>&lt;Insert your institution name&gt;</w:t>
      </w:r>
      <w:r w:rsidR="00E47666" w:rsidRPr="00657AA3">
        <w:rPr>
          <w:rFonts w:ascii="Times New Roman" w:hAnsi="Times New Roman" w:cs="Times New Roman"/>
          <w:color w:val="000000"/>
          <w:sz w:val="24"/>
          <w:szCs w:val="24"/>
        </w:rPr>
        <w:t xml:space="preserve">.   </w:t>
      </w:r>
    </w:p>
    <w:p w14:paraId="0000000E"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sz w:val="24"/>
          <w:szCs w:val="24"/>
        </w:rPr>
      </w:pPr>
    </w:p>
    <w:p w14:paraId="00000011" w14:textId="4FC4C4C9" w:rsidR="007936D7" w:rsidRPr="00657AA3" w:rsidRDefault="00E47666">
      <w:pPr>
        <w:pBdr>
          <w:top w:val="nil"/>
          <w:left w:val="nil"/>
          <w:bottom w:val="nil"/>
          <w:right w:val="nil"/>
          <w:between w:val="nil"/>
        </w:pBdr>
        <w:spacing w:after="0" w:line="240" w:lineRule="auto"/>
        <w:rPr>
          <w:rFonts w:ascii="Times New Roman" w:hAnsi="Times New Roman" w:cs="Times New Roman"/>
          <w:color w:val="000000"/>
          <w:sz w:val="24"/>
          <w:szCs w:val="24"/>
        </w:rPr>
      </w:pPr>
      <w:r w:rsidRPr="00657AA3">
        <w:rPr>
          <w:rFonts w:ascii="Times New Roman" w:hAnsi="Times New Roman" w:cs="Times New Roman"/>
          <w:color w:val="000000"/>
          <w:sz w:val="24"/>
          <w:szCs w:val="24"/>
        </w:rPr>
        <w:t xml:space="preserve">The Science of Workplace Wellbeing is renowned for its quality content and offers leading evidence-based information on health from Michele Chevalley Hedge, author, speaker, and founder of </w:t>
      </w:r>
      <w:hyperlink r:id="rId7">
        <w:r w:rsidRPr="00657AA3">
          <w:rPr>
            <w:rFonts w:ascii="Times New Roman" w:hAnsi="Times New Roman" w:cs="Times New Roman"/>
            <w:color w:val="0563C1"/>
            <w:sz w:val="24"/>
            <w:szCs w:val="24"/>
            <w:u w:val="single"/>
          </w:rPr>
          <w:t>www.ahealthyview.com</w:t>
        </w:r>
      </w:hyperlink>
      <w:r w:rsidRPr="00657AA3">
        <w:rPr>
          <w:rFonts w:ascii="Times New Roman" w:hAnsi="Times New Roman" w:cs="Times New Roman"/>
          <w:color w:val="000000"/>
          <w:sz w:val="24"/>
          <w:szCs w:val="24"/>
        </w:rPr>
        <w:t xml:space="preserve">. </w:t>
      </w:r>
      <w:r w:rsidR="00657AA3">
        <w:rPr>
          <w:rFonts w:ascii="Times New Roman" w:hAnsi="Times New Roman" w:cs="Times New Roman"/>
          <w:color w:val="000000"/>
          <w:sz w:val="24"/>
          <w:szCs w:val="24"/>
        </w:rPr>
        <w:t xml:space="preserve"> </w:t>
      </w:r>
      <w:r w:rsidRPr="00657AA3">
        <w:rPr>
          <w:rFonts w:ascii="Times New Roman" w:hAnsi="Times New Roman" w:cs="Times New Roman"/>
          <w:sz w:val="24"/>
          <w:szCs w:val="24"/>
        </w:rPr>
        <w:t xml:space="preserve">Thousands </w:t>
      </w:r>
      <w:r w:rsidRPr="00657AA3">
        <w:rPr>
          <w:rFonts w:ascii="Times New Roman" w:hAnsi="Times New Roman" w:cs="Times New Roman"/>
          <w:color w:val="000000"/>
          <w:sz w:val="24"/>
          <w:szCs w:val="24"/>
        </w:rPr>
        <w:t xml:space="preserve">of clients have already done A Healthy View’s course, read their </w:t>
      </w:r>
      <w:proofErr w:type="gramStart"/>
      <w:r w:rsidRPr="00657AA3">
        <w:rPr>
          <w:rFonts w:ascii="Times New Roman" w:hAnsi="Times New Roman" w:cs="Times New Roman"/>
          <w:color w:val="000000"/>
          <w:sz w:val="24"/>
          <w:szCs w:val="24"/>
        </w:rPr>
        <w:t>books</w:t>
      </w:r>
      <w:proofErr w:type="gramEnd"/>
      <w:r w:rsidRPr="00657AA3">
        <w:rPr>
          <w:rFonts w:ascii="Times New Roman" w:hAnsi="Times New Roman" w:cs="Times New Roman"/>
          <w:color w:val="000000"/>
          <w:sz w:val="24"/>
          <w:szCs w:val="24"/>
        </w:rPr>
        <w:t xml:space="preserve"> or attended one of many speak</w:t>
      </w:r>
      <w:r w:rsidR="00FB116A">
        <w:rPr>
          <w:rFonts w:ascii="Times New Roman" w:hAnsi="Times New Roman" w:cs="Times New Roman"/>
          <w:color w:val="000000"/>
          <w:sz w:val="24"/>
          <w:szCs w:val="24"/>
        </w:rPr>
        <w:t xml:space="preserve">ing engagements.  Positive Schools, PESA, IPEN, </w:t>
      </w:r>
      <w:r w:rsidRPr="00657AA3">
        <w:rPr>
          <w:rFonts w:ascii="Times New Roman" w:hAnsi="Times New Roman" w:cs="Times New Roman"/>
          <w:b/>
          <w:color w:val="000000"/>
          <w:sz w:val="24"/>
          <w:szCs w:val="24"/>
        </w:rPr>
        <w:t>NSW Department of Education,</w:t>
      </w:r>
      <w:r w:rsidRPr="00657AA3">
        <w:rPr>
          <w:rFonts w:ascii="Times New Roman" w:hAnsi="Times New Roman" w:cs="Times New Roman"/>
          <w:color w:val="000000"/>
          <w:sz w:val="24"/>
          <w:szCs w:val="24"/>
        </w:rPr>
        <w:t xml:space="preserve"> </w:t>
      </w:r>
      <w:r w:rsidR="00FB116A">
        <w:rPr>
          <w:rFonts w:ascii="Times New Roman" w:hAnsi="Times New Roman" w:cs="Times New Roman"/>
          <w:color w:val="000000"/>
          <w:sz w:val="24"/>
          <w:szCs w:val="24"/>
        </w:rPr>
        <w:t xml:space="preserve">Amazon Education, Heads of Schools NSW, AIS, </w:t>
      </w:r>
      <w:r w:rsidR="00671A10" w:rsidRPr="00657AA3">
        <w:rPr>
          <w:rFonts w:ascii="Times New Roman" w:hAnsi="Times New Roman" w:cs="Times New Roman"/>
          <w:b/>
          <w:color w:val="000000"/>
          <w:sz w:val="24"/>
          <w:szCs w:val="24"/>
        </w:rPr>
        <w:t xml:space="preserve">Microsoft, </w:t>
      </w:r>
      <w:r w:rsidR="00671A10" w:rsidRPr="00657AA3">
        <w:rPr>
          <w:rFonts w:ascii="Times New Roman" w:hAnsi="Times New Roman" w:cs="Times New Roman"/>
          <w:color w:val="000000"/>
          <w:sz w:val="24"/>
          <w:szCs w:val="24"/>
        </w:rPr>
        <w:t>ProPysch</w:t>
      </w:r>
      <w:r w:rsidRPr="00657AA3">
        <w:rPr>
          <w:rFonts w:ascii="Times New Roman" w:hAnsi="Times New Roman" w:cs="Times New Roman"/>
          <w:color w:val="000000"/>
          <w:sz w:val="24"/>
          <w:szCs w:val="24"/>
        </w:rPr>
        <w:t xml:space="preserve">, NSW Nursing </w:t>
      </w:r>
      <w:r w:rsidR="00FB116A">
        <w:rPr>
          <w:rFonts w:ascii="Times New Roman" w:hAnsi="Times New Roman" w:cs="Times New Roman"/>
          <w:color w:val="000000"/>
          <w:sz w:val="24"/>
          <w:szCs w:val="24"/>
        </w:rPr>
        <w:t>Association</w:t>
      </w:r>
      <w:r w:rsidRPr="00657AA3">
        <w:rPr>
          <w:rFonts w:ascii="Times New Roman" w:hAnsi="Times New Roman" w:cs="Times New Roman"/>
          <w:color w:val="000000"/>
          <w:sz w:val="24"/>
          <w:szCs w:val="24"/>
        </w:rPr>
        <w:t xml:space="preserve">, Mental Health at Schools, and many more.  </w:t>
      </w:r>
    </w:p>
    <w:p w14:paraId="00000012"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sz w:val="24"/>
          <w:szCs w:val="24"/>
        </w:rPr>
      </w:pPr>
    </w:p>
    <w:p w14:paraId="00000013" w14:textId="013F86FC" w:rsidR="007936D7" w:rsidRPr="00657AA3" w:rsidRDefault="00E47666">
      <w:pPr>
        <w:pBdr>
          <w:top w:val="nil"/>
          <w:left w:val="nil"/>
          <w:bottom w:val="nil"/>
          <w:right w:val="nil"/>
          <w:between w:val="nil"/>
        </w:pBdr>
        <w:spacing w:after="0" w:line="240" w:lineRule="auto"/>
        <w:rPr>
          <w:rFonts w:ascii="Times New Roman" w:hAnsi="Times New Roman" w:cs="Times New Roman"/>
          <w:color w:val="000000"/>
          <w:sz w:val="24"/>
          <w:szCs w:val="24"/>
        </w:rPr>
      </w:pPr>
      <w:r w:rsidRPr="00657AA3">
        <w:rPr>
          <w:rFonts w:ascii="Times New Roman" w:hAnsi="Times New Roman" w:cs="Times New Roman"/>
          <w:color w:val="000000"/>
          <w:sz w:val="24"/>
          <w:szCs w:val="24"/>
        </w:rPr>
        <w:t xml:space="preserve">I believe it’s key for me to educate myself </w:t>
      </w:r>
      <w:r w:rsidR="00671A10">
        <w:rPr>
          <w:rFonts w:ascii="Times New Roman" w:hAnsi="Times New Roman" w:cs="Times New Roman"/>
          <w:color w:val="000000"/>
          <w:sz w:val="24"/>
          <w:szCs w:val="24"/>
        </w:rPr>
        <w:t>on this leading-edge science of how improving my well-being will positively impact my energy, strategic thinking, creative thinking, communication, cognitive function, and</w:t>
      </w:r>
      <w:r w:rsidRPr="00657AA3">
        <w:rPr>
          <w:rFonts w:ascii="Times New Roman" w:hAnsi="Times New Roman" w:cs="Times New Roman"/>
          <w:color w:val="000000"/>
          <w:sz w:val="24"/>
          <w:szCs w:val="24"/>
        </w:rPr>
        <w:t xml:space="preserve"> more. </w:t>
      </w:r>
      <w:r w:rsidR="00671A10">
        <w:rPr>
          <w:rFonts w:ascii="Times New Roman" w:hAnsi="Times New Roman" w:cs="Times New Roman"/>
          <w:color w:val="000000"/>
          <w:sz w:val="24"/>
          <w:szCs w:val="24"/>
        </w:rPr>
        <w:t xml:space="preserve"> The investment is only $159.00 for all three courses and $59.00 for one course, or you may be interested in acquiring a license for our school, which can be done within 48 hours of an email to </w:t>
      </w:r>
      <w:hyperlink r:id="rId8" w:history="1">
        <w:r w:rsidR="00671A10" w:rsidRPr="00EB3A0C">
          <w:rPr>
            <w:rStyle w:val="Hyperlink"/>
            <w:rFonts w:ascii="Times New Roman" w:hAnsi="Times New Roman" w:cs="Times New Roman"/>
            <w:sz w:val="24"/>
            <w:szCs w:val="24"/>
          </w:rPr>
          <w:t>michele@ahealthyview.com</w:t>
        </w:r>
      </w:hyperlink>
      <w:r w:rsidR="00671A10">
        <w:rPr>
          <w:rFonts w:ascii="Times New Roman" w:hAnsi="Times New Roman" w:cs="Times New Roman"/>
          <w:color w:val="000000"/>
          <w:sz w:val="24"/>
          <w:szCs w:val="24"/>
        </w:rPr>
        <w:t xml:space="preserve">. </w:t>
      </w:r>
    </w:p>
    <w:p w14:paraId="00000014" w14:textId="77777777" w:rsidR="007936D7" w:rsidRPr="00657AA3" w:rsidRDefault="007936D7">
      <w:pPr>
        <w:pBdr>
          <w:top w:val="nil"/>
          <w:left w:val="nil"/>
          <w:bottom w:val="nil"/>
          <w:right w:val="nil"/>
          <w:between w:val="nil"/>
        </w:pBdr>
        <w:spacing w:after="0" w:line="240" w:lineRule="auto"/>
        <w:ind w:firstLine="720"/>
        <w:rPr>
          <w:rFonts w:ascii="Times New Roman" w:hAnsi="Times New Roman" w:cs="Times New Roman"/>
          <w:color w:val="000000"/>
          <w:sz w:val="24"/>
          <w:szCs w:val="24"/>
        </w:rPr>
      </w:pPr>
    </w:p>
    <w:p w14:paraId="00000018" w14:textId="77777777" w:rsidR="007936D7" w:rsidRPr="00657AA3" w:rsidRDefault="007936D7">
      <w:pPr>
        <w:pBdr>
          <w:top w:val="nil"/>
          <w:left w:val="nil"/>
          <w:bottom w:val="nil"/>
          <w:right w:val="nil"/>
          <w:between w:val="nil"/>
        </w:pBdr>
        <w:spacing w:after="0" w:line="240" w:lineRule="auto"/>
        <w:rPr>
          <w:rFonts w:ascii="Times New Roman" w:hAnsi="Times New Roman" w:cs="Times New Roman"/>
          <w:sz w:val="24"/>
          <w:szCs w:val="24"/>
        </w:rPr>
      </w:pPr>
    </w:p>
    <w:p w14:paraId="00000019" w14:textId="1203F272" w:rsidR="007936D7" w:rsidRPr="00657AA3" w:rsidRDefault="00B0636A">
      <w:pPr>
        <w:spacing w:after="0" w:line="240" w:lineRule="auto"/>
        <w:rPr>
          <w:rFonts w:ascii="Times New Roman" w:hAnsi="Times New Roman" w:cs="Times New Roman"/>
          <w:sz w:val="24"/>
          <w:szCs w:val="24"/>
        </w:rPr>
      </w:pPr>
      <w:r w:rsidRPr="00657AA3">
        <w:rPr>
          <w:rFonts w:ascii="Times New Roman" w:hAnsi="Times New Roman" w:cs="Times New Roman"/>
          <w:sz w:val="24"/>
          <w:szCs w:val="24"/>
        </w:rPr>
        <w:t>I appreciate your consideration</w:t>
      </w:r>
      <w:r w:rsidR="00E47666" w:rsidRPr="00657AA3">
        <w:rPr>
          <w:rFonts w:ascii="Times New Roman" w:hAnsi="Times New Roman" w:cs="Times New Roman"/>
          <w:sz w:val="24"/>
          <w:szCs w:val="24"/>
        </w:rPr>
        <w:t>.</w:t>
      </w:r>
    </w:p>
    <w:p w14:paraId="0000001A" w14:textId="77777777" w:rsidR="007936D7" w:rsidRPr="00657AA3" w:rsidRDefault="007936D7">
      <w:pPr>
        <w:spacing w:after="0" w:line="240" w:lineRule="auto"/>
        <w:ind w:firstLine="720"/>
        <w:rPr>
          <w:sz w:val="24"/>
          <w:szCs w:val="24"/>
        </w:rPr>
      </w:pPr>
    </w:p>
    <w:p w14:paraId="0000001B" w14:textId="77777777" w:rsidR="007936D7" w:rsidRPr="00657AA3" w:rsidRDefault="00E47666">
      <w:pPr>
        <w:spacing w:after="0" w:line="240" w:lineRule="auto"/>
        <w:rPr>
          <w:sz w:val="24"/>
          <w:szCs w:val="24"/>
        </w:rPr>
      </w:pPr>
      <w:r w:rsidRPr="00657AA3">
        <w:rPr>
          <w:sz w:val="24"/>
          <w:szCs w:val="24"/>
        </w:rPr>
        <w:t>Kind Regards,  </w:t>
      </w:r>
    </w:p>
    <w:p w14:paraId="0000001C" w14:textId="77777777" w:rsidR="007936D7" w:rsidRPr="00657AA3" w:rsidRDefault="007936D7">
      <w:pPr>
        <w:spacing w:after="0" w:line="240" w:lineRule="auto"/>
        <w:rPr>
          <w:sz w:val="24"/>
          <w:szCs w:val="24"/>
        </w:rPr>
      </w:pPr>
    </w:p>
    <w:p w14:paraId="0000001D" w14:textId="77777777" w:rsidR="007936D7" w:rsidRPr="00657AA3" w:rsidRDefault="00E47666">
      <w:pPr>
        <w:spacing w:after="0" w:line="240" w:lineRule="auto"/>
        <w:rPr>
          <w:sz w:val="24"/>
          <w:szCs w:val="24"/>
        </w:rPr>
      </w:pPr>
      <w:r w:rsidRPr="00657AA3">
        <w:rPr>
          <w:sz w:val="24"/>
          <w:szCs w:val="24"/>
          <w:highlight w:val="yellow"/>
        </w:rPr>
        <w:t>&lt;Insert your name&gt;</w:t>
      </w:r>
    </w:p>
    <w:p w14:paraId="0000001E" w14:textId="77777777" w:rsidR="007936D7" w:rsidRDefault="00E47666">
      <w:pPr>
        <w:spacing w:after="0" w:line="240" w:lineRule="auto"/>
        <w:rPr>
          <w:i/>
          <w:color w:val="000000"/>
        </w:rPr>
      </w:pPr>
      <w:r>
        <w:rPr>
          <w:i/>
          <w:color w:val="000000"/>
        </w:rPr>
        <w:t> </w:t>
      </w:r>
    </w:p>
    <w:p w14:paraId="5722AE99" w14:textId="77777777" w:rsidR="00671A10" w:rsidRDefault="00671A10">
      <w:pPr>
        <w:spacing w:after="0" w:line="240" w:lineRule="auto"/>
        <w:rPr>
          <w:i/>
          <w:color w:val="000000"/>
        </w:rPr>
      </w:pPr>
    </w:p>
    <w:p w14:paraId="201FC9D6" w14:textId="77777777" w:rsidR="00671A10" w:rsidRDefault="00671A10">
      <w:pPr>
        <w:spacing w:after="0" w:line="240" w:lineRule="auto"/>
        <w:rPr>
          <w:i/>
          <w:color w:val="000000"/>
        </w:rPr>
      </w:pPr>
    </w:p>
    <w:p w14:paraId="48F040FF" w14:textId="77777777" w:rsidR="00671A10" w:rsidRDefault="00671A10">
      <w:pPr>
        <w:spacing w:after="0" w:line="240" w:lineRule="auto"/>
        <w:rPr>
          <w:i/>
          <w:color w:val="000000"/>
        </w:rPr>
      </w:pPr>
    </w:p>
    <w:p w14:paraId="742AB2C9" w14:textId="77777777" w:rsidR="00671A10" w:rsidRDefault="00671A10">
      <w:pPr>
        <w:spacing w:after="0" w:line="240" w:lineRule="auto"/>
        <w:rPr>
          <w:i/>
          <w:color w:val="000000"/>
        </w:rPr>
      </w:pPr>
    </w:p>
    <w:p w14:paraId="6538D045" w14:textId="77777777" w:rsidR="00671A10" w:rsidRDefault="00671A10">
      <w:pPr>
        <w:spacing w:after="0" w:line="240" w:lineRule="auto"/>
        <w:rPr>
          <w:i/>
          <w:color w:val="000000"/>
        </w:rPr>
      </w:pPr>
    </w:p>
    <w:p w14:paraId="7F3AB233" w14:textId="77777777" w:rsidR="00671A10" w:rsidRDefault="00671A10">
      <w:pPr>
        <w:spacing w:after="0" w:line="240" w:lineRule="auto"/>
        <w:rPr>
          <w:i/>
          <w:color w:val="000000"/>
        </w:rPr>
      </w:pPr>
    </w:p>
    <w:p w14:paraId="09C5562A" w14:textId="77777777" w:rsidR="00671A10" w:rsidRDefault="00671A10">
      <w:pPr>
        <w:spacing w:after="0" w:line="240" w:lineRule="auto"/>
        <w:rPr>
          <w:i/>
          <w:color w:val="000000"/>
        </w:rPr>
      </w:pPr>
    </w:p>
    <w:p w14:paraId="4B1D53DB" w14:textId="77777777" w:rsidR="00671A10" w:rsidRDefault="00671A10">
      <w:pPr>
        <w:spacing w:after="0" w:line="240" w:lineRule="auto"/>
        <w:rPr>
          <w:i/>
          <w:color w:val="000000"/>
        </w:rPr>
      </w:pPr>
    </w:p>
    <w:p w14:paraId="0000001F" w14:textId="7287498B" w:rsidR="007936D7" w:rsidRDefault="00E47666">
      <w:pPr>
        <w:spacing w:after="0" w:line="240" w:lineRule="auto"/>
        <w:rPr>
          <w:i/>
          <w:color w:val="000000"/>
        </w:rPr>
      </w:pPr>
      <w:r>
        <w:rPr>
          <w:i/>
          <w:color w:val="000000"/>
        </w:rPr>
        <w:t xml:space="preserve">“Mental Health, emotional well-being and clarity of thinking are in my view all enhanced by a low sugar lifestyle.  As a family, we’ve kicked the habit (not hard) and its awesome!   The science is all moving in this direction. For our own sake and the sake of future generations we need to address the “sugar” epidemic in all its manifestations. Michele and her team know what they’re about and practise what they preach. Bravo!” </w:t>
      </w:r>
      <w:r>
        <w:rPr>
          <w:i/>
          <w:color w:val="000000"/>
        </w:rPr>
        <w:br/>
      </w:r>
      <w:r>
        <w:rPr>
          <w:b/>
          <w:i/>
          <w:color w:val="000000"/>
        </w:rPr>
        <w:t>Peter Joseph, AM, Chairman, Black Dog Institute</w:t>
      </w:r>
      <w:r>
        <w:rPr>
          <w:i/>
          <w:color w:val="000000"/>
        </w:rPr>
        <w:t xml:space="preserve">. </w:t>
      </w:r>
      <w:r>
        <w:rPr>
          <w:b/>
          <w:i/>
          <w:color w:val="000000"/>
        </w:rPr>
        <w:t xml:space="preserve">Former Chairman of St Vincent’s and Mater Health, </w:t>
      </w:r>
      <w:proofErr w:type="gramStart"/>
      <w:r>
        <w:rPr>
          <w:b/>
          <w:i/>
          <w:color w:val="000000"/>
        </w:rPr>
        <w:t>Sydney</w:t>
      </w:r>
      <w:proofErr w:type="gramEnd"/>
      <w:r>
        <w:rPr>
          <w:b/>
          <w:i/>
          <w:color w:val="000000"/>
        </w:rPr>
        <w:t xml:space="preserve"> and St Ignatius College </w:t>
      </w:r>
    </w:p>
    <w:p w14:paraId="00000020" w14:textId="77777777" w:rsidR="007936D7" w:rsidRDefault="007936D7">
      <w:pPr>
        <w:spacing w:after="0"/>
        <w:rPr>
          <w:i/>
          <w:color w:val="000000"/>
          <w:highlight w:val="white"/>
        </w:rPr>
      </w:pPr>
    </w:p>
    <w:p w14:paraId="00000021" w14:textId="77777777" w:rsidR="007936D7" w:rsidRDefault="00E47666">
      <w:pPr>
        <w:spacing w:after="0"/>
        <w:rPr>
          <w:i/>
          <w:color w:val="000000"/>
          <w:highlight w:val="white"/>
        </w:rPr>
      </w:pPr>
      <w:r>
        <w:rPr>
          <w:i/>
          <w:color w:val="000000"/>
          <w:highlight w:val="white"/>
        </w:rPr>
        <w:t xml:space="preserve">“Michele Chevalley Hedge </w:t>
      </w:r>
      <w:proofErr w:type="gramStart"/>
      <w:r>
        <w:rPr>
          <w:i/>
          <w:color w:val="000000"/>
          <w:highlight w:val="white"/>
        </w:rPr>
        <w:t>has the ability to</w:t>
      </w:r>
      <w:proofErr w:type="gramEnd"/>
      <w:r>
        <w:rPr>
          <w:i/>
          <w:color w:val="000000"/>
          <w:highlight w:val="white"/>
        </w:rPr>
        <w:t xml:space="preserve"> take some of the latest evidence-based information around nutrition and its relationship to mental health and translate this to families, schools, and corporates.   Her passion and knowledge allow Michele to share serious health topics in a way that is accessible to all audiences. We as educators, researchers and speakers need to share these messages wide and far for the sake of our health and that of our children and adolescents.” </w:t>
      </w:r>
      <w:r>
        <w:rPr>
          <w:i/>
          <w:color w:val="000000"/>
          <w:highlight w:val="white"/>
        </w:rPr>
        <w:br/>
      </w:r>
      <w:r>
        <w:rPr>
          <w:b/>
          <w:i/>
          <w:color w:val="000000"/>
        </w:rPr>
        <w:t xml:space="preserve">Associate Professor Felice </w:t>
      </w:r>
      <w:proofErr w:type="spellStart"/>
      <w:r>
        <w:rPr>
          <w:b/>
          <w:i/>
          <w:color w:val="000000"/>
        </w:rPr>
        <w:t>Jacka</w:t>
      </w:r>
      <w:proofErr w:type="spellEnd"/>
      <w:r>
        <w:rPr>
          <w:b/>
          <w:i/>
          <w:color w:val="000000"/>
        </w:rPr>
        <w:t xml:space="preserve"> President, Internationa</w:t>
      </w:r>
      <w:r>
        <w:rPr>
          <w:b/>
          <w:i/>
          <w:color w:val="000000"/>
        </w:rPr>
        <w:t>l Society for Nutritional Psychiatry, Honorary Principal Research Fellow, Centre for Adolescent Health, Murdoch Children's Research Institute</w:t>
      </w:r>
      <w:r>
        <w:rPr>
          <w:b/>
          <w:i/>
          <w:color w:val="000000"/>
        </w:rPr>
        <w:br/>
        <w:t>Department of Psychiatry, University of Melbourne</w:t>
      </w:r>
    </w:p>
    <w:p w14:paraId="00000022" w14:textId="77777777" w:rsidR="007936D7" w:rsidRDefault="007936D7">
      <w:pPr>
        <w:spacing w:after="0" w:line="240" w:lineRule="auto"/>
        <w:rPr>
          <w:i/>
          <w:color w:val="000000"/>
        </w:rPr>
      </w:pPr>
    </w:p>
    <w:p w14:paraId="00000023" w14:textId="77777777" w:rsidR="007936D7" w:rsidRDefault="00E47666">
      <w:pPr>
        <w:spacing w:after="0" w:line="240" w:lineRule="auto"/>
        <w:rPr>
          <w:i/>
          <w:color w:val="000000"/>
        </w:rPr>
      </w:pPr>
      <w:r>
        <w:rPr>
          <w:i/>
          <w:color w:val="000000"/>
        </w:rPr>
        <w:t>"I have had the pleasure of hearing Michelle Chevalley Hedge speak on many occasions. Her energy, humour and knowledge are unrivalled in the field of nutrition in Australia. She is simply a phenomenal communicator - I would unhesitatingly recommend her to anyone looking for a smash hit speaker at their conference.”</w:t>
      </w:r>
    </w:p>
    <w:p w14:paraId="00000024" w14:textId="77777777" w:rsidR="007936D7" w:rsidRDefault="00E47666">
      <w:pPr>
        <w:spacing w:after="0" w:line="240" w:lineRule="auto"/>
        <w:rPr>
          <w:b/>
          <w:i/>
          <w:color w:val="000000"/>
        </w:rPr>
      </w:pPr>
      <w:r>
        <w:rPr>
          <w:b/>
          <w:i/>
          <w:color w:val="000000"/>
        </w:rPr>
        <w:t xml:space="preserve">Dr. Michael </w:t>
      </w:r>
      <w:proofErr w:type="spellStart"/>
      <w:r>
        <w:rPr>
          <w:b/>
          <w:i/>
          <w:color w:val="000000"/>
        </w:rPr>
        <w:t>Carr</w:t>
      </w:r>
      <w:proofErr w:type="spellEnd"/>
      <w:r>
        <w:rPr>
          <w:b/>
          <w:i/>
          <w:color w:val="000000"/>
        </w:rPr>
        <w:t>-Gregg, psychologist, author, and broadcaster</w:t>
      </w:r>
    </w:p>
    <w:p w14:paraId="00000025" w14:textId="77777777" w:rsidR="007936D7" w:rsidRDefault="007936D7">
      <w:pPr>
        <w:spacing w:after="0" w:line="240" w:lineRule="auto"/>
        <w:rPr>
          <w:b/>
          <w:i/>
          <w:color w:val="000000"/>
        </w:rPr>
      </w:pPr>
    </w:p>
    <w:p w14:paraId="00000026" w14:textId="77777777" w:rsidR="007936D7" w:rsidRDefault="00E47666">
      <w:pPr>
        <w:shd w:val="clear" w:color="auto" w:fill="FFFFFF"/>
        <w:spacing w:line="240" w:lineRule="auto"/>
        <w:rPr>
          <w:i/>
          <w:color w:val="333333"/>
        </w:rPr>
      </w:pPr>
      <w:r>
        <w:rPr>
          <w:i/>
        </w:rPr>
        <w:t>“The wise and wonderful Michele Chevalley Hedge presented an entertaining and informative keynote presentation at Positive Schools Asia, in Hong Kong. The 400 plus audience of teachers and school leaders showed their appreciation with enthusiastic feedback. They rated Michele’s presentation highly for both content and engagement. There is no doubt that our diet shapes us physically, socially and emotionally."</w:t>
      </w:r>
      <w:r>
        <w:rPr>
          <w:i/>
        </w:rPr>
        <w:br/>
      </w:r>
      <w:r>
        <w:rPr>
          <w:b/>
          <w:i/>
        </w:rPr>
        <w:t xml:space="preserve">Dr Helen </w:t>
      </w:r>
      <w:proofErr w:type="gramStart"/>
      <w:r>
        <w:rPr>
          <w:b/>
          <w:i/>
        </w:rPr>
        <w:t>Street</w:t>
      </w:r>
      <w:r>
        <w:rPr>
          <w:i/>
        </w:rPr>
        <w:t> ,</w:t>
      </w:r>
      <w:r>
        <w:rPr>
          <w:b/>
          <w:i/>
        </w:rPr>
        <w:t>Positive</w:t>
      </w:r>
      <w:proofErr w:type="gramEnd"/>
      <w:r>
        <w:rPr>
          <w:b/>
          <w:i/>
        </w:rPr>
        <w:t xml:space="preserve"> Schools founder and chair</w:t>
      </w:r>
    </w:p>
    <w:p w14:paraId="00000027" w14:textId="3F26C3DD" w:rsidR="007936D7" w:rsidRDefault="00E47666">
      <w:pPr>
        <w:shd w:val="clear" w:color="auto" w:fill="FFFFFF"/>
        <w:spacing w:line="240" w:lineRule="auto"/>
        <w:rPr>
          <w:i/>
          <w:color w:val="333333"/>
        </w:rPr>
      </w:pPr>
      <w:r>
        <w:rPr>
          <w:i/>
        </w:rPr>
        <w:t>“Michele presented a wonderfully informative and engaging workshop to our staff informing us of the evidence-based research about what is happening not only to our physical body but to our mental body. The focus was not only on staff wellbeing</w:t>
      </w:r>
      <w:r>
        <w:rPr>
          <w:i/>
        </w:rPr>
        <w:t xml:space="preserve"> but directly linked to student wellbeing and learning as well. The overwhelming feeling from the staff is that it was one of the best PD presentations they had heard.”</w:t>
      </w:r>
      <w:r>
        <w:rPr>
          <w:i/>
        </w:rPr>
        <w:br/>
      </w:r>
      <w:r>
        <w:rPr>
          <w:b/>
          <w:i/>
        </w:rPr>
        <w:t>Cameron Paterson</w:t>
      </w:r>
      <w:r>
        <w:rPr>
          <w:i/>
        </w:rPr>
        <w:t> </w:t>
      </w:r>
      <w:r>
        <w:rPr>
          <w:b/>
          <w:i/>
        </w:rPr>
        <w:t>Director of Learning &amp; Teaching. SHORE School, Sydney Church of Grammar S</w:t>
      </w:r>
      <w:r>
        <w:rPr>
          <w:b/>
          <w:i/>
        </w:rPr>
        <w:t>c</w:t>
      </w:r>
      <w:r>
        <w:rPr>
          <w:b/>
          <w:i/>
        </w:rPr>
        <w:t>hool North Sydney</w:t>
      </w:r>
    </w:p>
    <w:p w14:paraId="00000028" w14:textId="77777777" w:rsidR="007936D7" w:rsidRDefault="00E47666">
      <w:pPr>
        <w:spacing w:line="240" w:lineRule="auto"/>
        <w:rPr>
          <w:i/>
          <w:color w:val="000000"/>
        </w:rPr>
      </w:pPr>
      <w:r>
        <w:rPr>
          <w:i/>
          <w:color w:val="444444"/>
        </w:rPr>
        <w:t xml:space="preserve">“Students at Wenona have had the pleasure of learning from Michele Chevalley Hedge about good nutrition and making wise lifestyle choices. Presented in a respectful and thoughtful manner, the nutrition sessions by Ms Chevalley Hedge are fun, </w:t>
      </w:r>
      <w:proofErr w:type="gramStart"/>
      <w:r>
        <w:rPr>
          <w:i/>
          <w:color w:val="444444"/>
        </w:rPr>
        <w:t>lively</w:t>
      </w:r>
      <w:proofErr w:type="gramEnd"/>
      <w:r>
        <w:rPr>
          <w:i/>
          <w:color w:val="444444"/>
        </w:rPr>
        <w:t xml:space="preserve"> and informative. The sessions are not overly analytical, but they are based on information rather than folklore, and this enables our girls to modify what they eat, how much exercise they take, and how much sleep they get, according to their circumstances.” </w:t>
      </w:r>
      <w:r>
        <w:rPr>
          <w:i/>
          <w:color w:val="444444"/>
        </w:rPr>
        <w:br/>
      </w:r>
      <w:r>
        <w:rPr>
          <w:b/>
          <w:i/>
        </w:rPr>
        <w:t>Dr Briony Scott Principal – Wenona School, North Sydney</w:t>
      </w:r>
    </w:p>
    <w:p w14:paraId="00000029" w14:textId="77777777" w:rsidR="007936D7" w:rsidRDefault="00E47666">
      <w:pPr>
        <w:spacing w:after="0" w:line="240" w:lineRule="auto"/>
        <w:rPr>
          <w:color w:val="000000"/>
        </w:rPr>
      </w:pPr>
      <w:r>
        <w:rPr>
          <w:i/>
          <w:color w:val="000000"/>
        </w:rPr>
        <w:t xml:space="preserve">“I approached Michele Chevalley Hedge at A Healthy View after watching her speak at several other educational events earlier in the year and I hoped she would be available to address the delegates at The School Nurses Association of NSW 17th Annual </w:t>
      </w:r>
      <w:proofErr w:type="gramStart"/>
      <w:r>
        <w:rPr>
          <w:i/>
          <w:color w:val="000000"/>
        </w:rPr>
        <w:t>Conference..</w:t>
      </w:r>
      <w:proofErr w:type="gramEnd"/>
      <w:r>
        <w:rPr>
          <w:i/>
          <w:color w:val="000000"/>
        </w:rPr>
        <w:t xml:space="preserve"> I was not </w:t>
      </w:r>
      <w:proofErr w:type="gramStart"/>
      <w:r>
        <w:rPr>
          <w:i/>
          <w:color w:val="000000"/>
        </w:rPr>
        <w:t>disappointed</w:t>
      </w:r>
      <w:proofErr w:type="gramEnd"/>
      <w:r>
        <w:rPr>
          <w:i/>
          <w:color w:val="000000"/>
        </w:rPr>
        <w:t xml:space="preserve"> and neither were the 150 nurse delegates at the conference as they listened to Michele educate them regarding maintaining their own health and energy levels through a healthy balanced diet in order to look after the physical and mental health needs of the students in schools in which they work. </w:t>
      </w:r>
      <w:r>
        <w:rPr>
          <w:i/>
          <w:color w:val="000000"/>
        </w:rPr>
        <w:t xml:space="preserve">She inspired us with her motivation and encouraged all to make healthy choices and project this message to the students in our care. Nurses commented that Michele was invigorating </w:t>
      </w:r>
      <w:r>
        <w:rPr>
          <w:i/>
          <w:color w:val="000000"/>
        </w:rPr>
        <w:t>and encouraging.  Her presentation was entertaining and interesting providing useful strategies for delegates and those</w:t>
      </w:r>
      <w:r>
        <w:rPr>
          <w:color w:val="000000"/>
        </w:rPr>
        <w:t xml:space="preserve"> under their care.” </w:t>
      </w:r>
      <w:r>
        <w:rPr>
          <w:color w:val="000000"/>
        </w:rPr>
        <w:br/>
      </w:r>
      <w:r>
        <w:rPr>
          <w:b/>
          <w:i/>
          <w:color w:val="000000"/>
        </w:rPr>
        <w:t>Britta Crozier, President, School Nurses Association of NSW</w:t>
      </w:r>
    </w:p>
    <w:p w14:paraId="0000002C" w14:textId="77777777" w:rsidR="007936D7" w:rsidRDefault="007936D7">
      <w:pPr>
        <w:pBdr>
          <w:top w:val="nil"/>
          <w:left w:val="nil"/>
          <w:bottom w:val="nil"/>
          <w:right w:val="nil"/>
          <w:between w:val="nil"/>
        </w:pBdr>
        <w:spacing w:after="0" w:line="240" w:lineRule="auto"/>
        <w:rPr>
          <w:color w:val="000000"/>
          <w:highlight w:val="yellow"/>
        </w:rPr>
      </w:pPr>
    </w:p>
    <w:sectPr w:rsidR="007936D7" w:rsidSect="00E47666">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5C8"/>
    <w:multiLevelType w:val="multilevel"/>
    <w:tmpl w:val="134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66991"/>
    <w:multiLevelType w:val="multilevel"/>
    <w:tmpl w:val="574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C44A09"/>
    <w:multiLevelType w:val="multilevel"/>
    <w:tmpl w:val="D9AE9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61D3E"/>
    <w:multiLevelType w:val="hybridMultilevel"/>
    <w:tmpl w:val="56FC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823EC"/>
    <w:multiLevelType w:val="multilevel"/>
    <w:tmpl w:val="880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5858145">
    <w:abstractNumId w:val="2"/>
  </w:num>
  <w:num w:numId="2" w16cid:durableId="2050913093">
    <w:abstractNumId w:val="4"/>
  </w:num>
  <w:num w:numId="3" w16cid:durableId="2119793168">
    <w:abstractNumId w:val="0"/>
  </w:num>
  <w:num w:numId="4" w16cid:durableId="1066609989">
    <w:abstractNumId w:val="1"/>
  </w:num>
  <w:num w:numId="5" w16cid:durableId="1968508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D7"/>
    <w:rsid w:val="00057D8C"/>
    <w:rsid w:val="00657AA3"/>
    <w:rsid w:val="00671A10"/>
    <w:rsid w:val="006A2F9A"/>
    <w:rsid w:val="007936D7"/>
    <w:rsid w:val="00A06878"/>
    <w:rsid w:val="00B0636A"/>
    <w:rsid w:val="00E47666"/>
    <w:rsid w:val="00FB1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511CCD"/>
  <w15:docId w15:val="{D8739FF5-C378-7A4C-A687-92A46492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6582"/>
    <w:pPr>
      <w:keepNext/>
      <w:keepLines/>
      <w:spacing w:before="200" w:after="0" w:line="276" w:lineRule="auto"/>
      <w:outlineLvl w:val="1"/>
    </w:pPr>
    <w:rPr>
      <w:rFonts w:ascii="Cambria" w:eastAsia="Times New Roman" w:hAnsi="Cambria" w:cs="Times New Roman"/>
      <w:b/>
      <w:bCs/>
      <w:color w:val="000000" w:themeColor="text1"/>
      <w:sz w:val="32"/>
      <w:szCs w:val="26"/>
      <w:lang w:val="en-AU" w:eastAsia="en-AU"/>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5F39"/>
    <w:rPr>
      <w:color w:val="0563C1" w:themeColor="hyperlink"/>
      <w:u w:val="single"/>
    </w:rPr>
  </w:style>
  <w:style w:type="paragraph" w:customStyle="1" w:styleId="paragraph">
    <w:name w:val="paragraph"/>
    <w:basedOn w:val="Normal"/>
    <w:rsid w:val="00C35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5F39"/>
  </w:style>
  <w:style w:type="character" w:customStyle="1" w:styleId="eop">
    <w:name w:val="eop"/>
    <w:basedOn w:val="DefaultParagraphFont"/>
    <w:rsid w:val="00C35F39"/>
  </w:style>
  <w:style w:type="character" w:styleId="UnresolvedMention">
    <w:name w:val="Unresolved Mention"/>
    <w:basedOn w:val="DefaultParagraphFont"/>
    <w:uiPriority w:val="99"/>
    <w:semiHidden/>
    <w:unhideWhenUsed/>
    <w:rsid w:val="009509F8"/>
    <w:rPr>
      <w:color w:val="605E5C"/>
      <w:shd w:val="clear" w:color="auto" w:fill="E1DFDD"/>
    </w:rPr>
  </w:style>
  <w:style w:type="character" w:customStyle="1" w:styleId="Heading2Char">
    <w:name w:val="Heading 2 Char"/>
    <w:basedOn w:val="DefaultParagraphFont"/>
    <w:link w:val="Heading2"/>
    <w:uiPriority w:val="9"/>
    <w:rsid w:val="007F6582"/>
    <w:rPr>
      <w:rFonts w:ascii="Cambria" w:eastAsia="Times New Roman" w:hAnsi="Cambria" w:cs="Times New Roman"/>
      <w:b/>
      <w:bCs/>
      <w:color w:val="000000" w:themeColor="text1"/>
      <w:kern w:val="0"/>
      <w:sz w:val="32"/>
      <w:szCs w:val="26"/>
      <w:lang w:eastAsia="en-AU"/>
    </w:rPr>
  </w:style>
  <w:style w:type="character" w:styleId="Strong">
    <w:name w:val="Strong"/>
    <w:basedOn w:val="DefaultParagraphFont"/>
    <w:uiPriority w:val="22"/>
    <w:qFormat/>
    <w:rsid w:val="007F6582"/>
    <w:rPr>
      <w:rFonts w:cs="Times New Roman"/>
      <w:b/>
    </w:rPr>
  </w:style>
  <w:style w:type="paragraph" w:styleId="NormalWeb">
    <w:name w:val="Normal (Web)"/>
    <w:basedOn w:val="Normal"/>
    <w:uiPriority w:val="99"/>
    <w:unhideWhenUsed/>
    <w:rsid w:val="007F6582"/>
    <w:pPr>
      <w:spacing w:before="100" w:beforeAutospacing="1" w:after="100" w:afterAutospacing="1" w:line="240" w:lineRule="auto"/>
    </w:pPr>
    <w:rPr>
      <w:rFonts w:ascii="Times" w:eastAsiaTheme="minorEastAsia" w:hAnsi="Times" w:cs="Times New Roman"/>
      <w:sz w:val="20"/>
      <w:szCs w:val="20"/>
      <w:lang w:val="en-AU"/>
    </w:rPr>
  </w:style>
  <w:style w:type="character" w:styleId="FollowedHyperlink">
    <w:name w:val="FollowedHyperlink"/>
    <w:basedOn w:val="DefaultParagraphFont"/>
    <w:uiPriority w:val="99"/>
    <w:semiHidden/>
    <w:unhideWhenUsed/>
    <w:rsid w:val="007F658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6A2F9A"/>
    <w:pPr>
      <w:spacing w:before="60" w:after="60" w:line="240" w:lineRule="auto"/>
    </w:pPr>
    <w:rPr>
      <w:rFonts w:ascii="Arial" w:eastAsiaTheme="minorHAnsi" w:hAnsi="Arial" w:cstheme="minorBidi"/>
      <w:color w:val="000000" w:themeColor="text1"/>
      <w:sz w:val="20"/>
      <w:szCs w:val="20"/>
      <w:lang w:val="en-AU" w:eastAsia="en-US"/>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color w:val="FFFFFF" w:themeColor="background1"/>
      </w:rPr>
      <w:tblPr/>
      <w:trPr>
        <w:tblHeader/>
      </w:trPr>
      <w:tcPr>
        <w:shd w:val="clear" w:color="auto" w:fill="4472C4" w:themeFill="accent1"/>
      </w:tcPr>
    </w:tblStylePr>
  </w:style>
  <w:style w:type="paragraph" w:styleId="BodyText">
    <w:name w:val="Body Text"/>
    <w:basedOn w:val="Normal"/>
    <w:link w:val="BodyTextChar"/>
    <w:uiPriority w:val="1"/>
    <w:unhideWhenUsed/>
    <w:qFormat/>
    <w:rsid w:val="006A2F9A"/>
    <w:pPr>
      <w:widowControl w:val="0"/>
      <w:spacing w:after="120" w:line="276" w:lineRule="auto"/>
    </w:pPr>
    <w:rPr>
      <w:rFonts w:ascii="Arial" w:hAnsi="Arial" w:cstheme="minorBidi"/>
      <w:spacing w:val="-2"/>
      <w:lang w:val="en-AU" w:eastAsia="en-US"/>
    </w:rPr>
  </w:style>
  <w:style w:type="character" w:customStyle="1" w:styleId="BodyTextChar">
    <w:name w:val="Body Text Char"/>
    <w:basedOn w:val="DefaultParagraphFont"/>
    <w:link w:val="BodyText"/>
    <w:uiPriority w:val="1"/>
    <w:rsid w:val="006A2F9A"/>
    <w:rPr>
      <w:rFonts w:ascii="Arial" w:hAnsi="Arial" w:cstheme="minorBidi"/>
      <w:spacing w:val="-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e@ahealthyview.com" TargetMode="External"/><Relationship Id="rId3" Type="http://schemas.openxmlformats.org/officeDocument/2006/relationships/styles" Target="styles.xml"/><Relationship Id="rId7" Type="http://schemas.openxmlformats.org/officeDocument/2006/relationships/hyperlink" Target="http://www.ahealthyvie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L1UE5+EpoI+s9oTSjljCI9RWZg==">AMUW2mVzLge7AhoRA0dNbWXr7TOcNUA77oz8wrrEG5NkDk5El7CvfCDyBkrqnUBzZ5uM3QqhLloR12haxAfXAVdF2WQKV/nbB9dqqM/QkDuvTsoOaTHdYNk=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Sefton</dc:creator>
  <cp:lastModifiedBy>Michele Chevalley Hedge</cp:lastModifiedBy>
  <cp:revision>2</cp:revision>
  <dcterms:created xsi:type="dcterms:W3CDTF">2024-03-15T03:18:00Z</dcterms:created>
  <dcterms:modified xsi:type="dcterms:W3CDTF">2024-03-15T03:18:00Z</dcterms:modified>
</cp:coreProperties>
</file>