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404F0" w14:textId="77777777" w:rsidR="002C7D4F" w:rsidRDefault="002C7D4F" w:rsidP="00685AD8">
      <w:bookmarkStart w:id="0" w:name="_Hlk496103119"/>
    </w:p>
    <w:p w14:paraId="795E3D9B" w14:textId="77777777" w:rsidR="00685AD8" w:rsidRDefault="00685AD8" w:rsidP="00685AD8"/>
    <w:p w14:paraId="2F6E5C05" w14:textId="2B1EAACB" w:rsidR="00685AD8" w:rsidRPr="00685AD8" w:rsidRDefault="001F062E" w:rsidP="00685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4A - </w:t>
      </w:r>
      <w:r w:rsidR="00685AD8" w:rsidRPr="00685AD8">
        <w:rPr>
          <w:rFonts w:ascii="Arial" w:eastAsia="Times New Roman" w:hAnsi="Arial" w:cs="Arial"/>
          <w:b/>
          <w:bCs/>
          <w:color w:val="000000"/>
          <w:sz w:val="28"/>
          <w:szCs w:val="28"/>
        </w:rPr>
        <w:t>Service and Price Exercise</w:t>
      </w:r>
    </w:p>
    <w:p w14:paraId="37CCF745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570F4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>You now know who you are, what you are an expert at doing and who you want to serve. You have also worked through some sticky money hang-ups that may have been preventing you from receiving the value of your what you are worth for many years.</w:t>
      </w:r>
    </w:p>
    <w:p w14:paraId="7C5AFE01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F6380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>Now it’s time to create the programs and service you plan to provide and set the value in a way that supports your efforts and moves your clients forward!</w:t>
      </w:r>
    </w:p>
    <w:p w14:paraId="3428F826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48AB2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8"/>
          <w:szCs w:val="28"/>
          <w:u w:val="single"/>
        </w:rPr>
        <w:t>Part I</w:t>
      </w:r>
    </w:p>
    <w:p w14:paraId="69098DAD" w14:textId="39216D26" w:rsidR="00685AD8" w:rsidRDefault="00685AD8" w:rsidP="00685A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In your journal, </w:t>
      </w:r>
      <w:r w:rsidR="00D44746">
        <w:rPr>
          <w:rFonts w:ascii="Arial" w:eastAsia="Times New Roman" w:hAnsi="Arial" w:cs="Arial"/>
          <w:color w:val="000000"/>
          <w:sz w:val="24"/>
          <w:szCs w:val="24"/>
        </w:rPr>
        <w:t xml:space="preserve">or below, 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>make a list of everything you provide for your clients. Dig deep, I want you to list every activity and tool.</w:t>
      </w:r>
    </w:p>
    <w:p w14:paraId="7BD08A35" w14:textId="77777777" w:rsidR="00D44746" w:rsidRPr="00685AD8" w:rsidRDefault="00D44746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D1CD6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8024C" w14:textId="77777777" w:rsidR="00685AD8" w:rsidRPr="00685AD8" w:rsidRDefault="001A05DD" w:rsidP="00685A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Short </w:t>
      </w:r>
      <w:r w:rsidR="00685AD8" w:rsidRPr="00685AD8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Example:</w:t>
      </w:r>
    </w:p>
    <w:tbl>
      <w:tblPr>
        <w:tblW w:w="99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4843"/>
      </w:tblGrid>
      <w:tr w:rsidR="00685AD8" w:rsidRPr="00685AD8" w14:paraId="280DCF3E" w14:textId="77777777" w:rsidTr="00685A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D2588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Experiential learning with horses</w:t>
            </w:r>
          </w:p>
          <w:p w14:paraId="67B59910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Reflective nature time</w:t>
            </w:r>
          </w:p>
          <w:p w14:paraId="3CBDDFAB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Private coaching </w:t>
            </w:r>
          </w:p>
          <w:p w14:paraId="5B3A6954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Group coaching</w:t>
            </w:r>
          </w:p>
          <w:p w14:paraId="6AE79CEC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Worksheets and Templates</w:t>
            </w:r>
          </w:p>
          <w:p w14:paraId="527BE8AB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Copy editing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9C75A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Recording of calls</w:t>
            </w:r>
          </w:p>
          <w:p w14:paraId="0481C2BB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Private Facebook group</w:t>
            </w:r>
          </w:p>
          <w:p w14:paraId="01183D4E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Newsletter</w:t>
            </w:r>
          </w:p>
          <w:p w14:paraId="19F483BF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Virtual training</w:t>
            </w:r>
          </w:p>
          <w:p w14:paraId="546F08E2" w14:textId="77777777" w:rsidR="00685AD8" w:rsidRPr="00685AD8" w:rsidRDefault="00685AD8" w:rsidP="00685A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In-person workshops / retreats</w:t>
            </w:r>
          </w:p>
          <w:p w14:paraId="42B4AAEB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74F185" w14:textId="07B7BA90" w:rsidR="00D44746" w:rsidRDefault="00685AD8" w:rsidP="001A05DD">
      <w:pPr>
        <w:spacing w:after="24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685AD8">
        <w:rPr>
          <w:rFonts w:ascii="Times New Roman" w:eastAsia="Times New Roman" w:hAnsi="Times New Roman" w:cs="Times New Roman"/>
          <w:sz w:val="24"/>
          <w:szCs w:val="24"/>
        </w:rPr>
        <w:br/>
      </w:r>
      <w:r w:rsidR="00D44746">
        <w:rPr>
          <w:rFonts w:ascii="Arial" w:eastAsia="Times New Roman" w:hAnsi="Arial" w:cs="Arial"/>
          <w:color w:val="000000"/>
          <w:sz w:val="28"/>
          <w:szCs w:val="28"/>
          <w:u w:val="single"/>
        </w:rPr>
        <w:t>LIST:</w:t>
      </w:r>
    </w:p>
    <w:p w14:paraId="2E7CE029" w14:textId="07B04111" w:rsidR="00D44746" w:rsidRDefault="00D44746">
      <w:pPr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br w:type="page"/>
      </w:r>
    </w:p>
    <w:p w14:paraId="34D43725" w14:textId="52652CCF" w:rsidR="00685AD8" w:rsidRPr="00685AD8" w:rsidRDefault="00685AD8" w:rsidP="001A05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685AD8">
        <w:rPr>
          <w:rFonts w:ascii="Arial" w:eastAsia="Times New Roman" w:hAnsi="Arial" w:cs="Arial"/>
          <w:color w:val="000000"/>
          <w:sz w:val="28"/>
          <w:szCs w:val="28"/>
          <w:u w:val="single"/>
        </w:rPr>
        <w:lastRenderedPageBreak/>
        <w:t>Part II</w:t>
      </w:r>
    </w:p>
    <w:p w14:paraId="4C545411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Look over the list of all the things you do with and for your clients. These are the ‘features’ of you the service you offer. </w:t>
      </w:r>
    </w:p>
    <w:p w14:paraId="5A29F0E8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BE13B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For each feature write out 3 </w:t>
      </w:r>
      <w:r w:rsidRPr="00685AD8">
        <w:rPr>
          <w:rFonts w:ascii="Arial" w:eastAsia="Times New Roman" w:hAnsi="Arial" w:cs="Arial"/>
          <w:i/>
          <w:color w:val="000000"/>
          <w:sz w:val="24"/>
          <w:szCs w:val="24"/>
        </w:rPr>
        <w:t>or more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 benefits your client will receive as a result of that feature. Be sure to write out the benefit as if you were talking to your ideal client. </w:t>
      </w:r>
    </w:p>
    <w:p w14:paraId="60CC4BF4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AC056" w14:textId="77777777" w:rsidR="00685AD8" w:rsidRPr="00685AD8" w:rsidRDefault="00685AD8" w:rsidP="00685A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b/>
          <w:bCs/>
          <w:color w:val="000000"/>
          <w:sz w:val="24"/>
          <w:szCs w:val="24"/>
        </w:rPr>
        <w:t>Example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7174"/>
      </w:tblGrid>
      <w:tr w:rsidR="00685AD8" w:rsidRPr="00685AD8" w14:paraId="079730DA" w14:textId="77777777" w:rsidTr="00685A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15DEA" w14:textId="77777777" w:rsidR="00685AD8" w:rsidRPr="00685AD8" w:rsidRDefault="00685AD8" w:rsidP="006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Features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C961A" w14:textId="77777777" w:rsidR="00685AD8" w:rsidRPr="00685AD8" w:rsidRDefault="00685AD8" w:rsidP="006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Benefits</w:t>
            </w:r>
          </w:p>
        </w:tc>
      </w:tr>
      <w:tr w:rsidR="00685AD8" w:rsidRPr="00685AD8" w14:paraId="33AFEB32" w14:textId="77777777" w:rsidTr="00685A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9C0A9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Private phone coaching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0E658" w14:textId="77777777" w:rsidR="00685AD8" w:rsidRPr="00685AD8" w:rsidRDefault="00685AD8" w:rsidP="00685AD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 get to focus solely on your issues.</w:t>
            </w:r>
          </w:p>
          <w:p w14:paraId="6FB1745D" w14:textId="77777777" w:rsidR="00685AD8" w:rsidRPr="00685AD8" w:rsidRDefault="00685AD8" w:rsidP="00685AD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set the pace of your progress.</w:t>
            </w:r>
          </w:p>
          <w:p w14:paraId="05CA0F0C" w14:textId="77777777" w:rsidR="00685AD8" w:rsidRPr="00685AD8" w:rsidRDefault="00685AD8" w:rsidP="00685AD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get my undivided attention.</w:t>
            </w:r>
          </w:p>
        </w:tc>
      </w:tr>
      <w:tr w:rsidR="00685AD8" w:rsidRPr="00685AD8" w14:paraId="57855F97" w14:textId="77777777" w:rsidTr="00685A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E9A9A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Experiential learning with horses</w:t>
            </w:r>
          </w:p>
          <w:p w14:paraId="3CDE040D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E352D" w14:textId="77777777" w:rsidR="00685AD8" w:rsidRPr="00685AD8" w:rsidRDefault="00685AD8" w:rsidP="00685AD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 will gain confidence in your ability to ask for what you want. </w:t>
            </w:r>
          </w:p>
          <w:p w14:paraId="4F5AB9A4" w14:textId="77777777" w:rsidR="00685AD8" w:rsidRPr="00685AD8" w:rsidRDefault="00685AD8" w:rsidP="00685AD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 will learn to trust your own intuition around important business decisions. </w:t>
            </w:r>
          </w:p>
          <w:p w14:paraId="6690AE8E" w14:textId="77777777" w:rsidR="00685AD8" w:rsidRPr="00685AD8" w:rsidRDefault="00685AD8" w:rsidP="00685AD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will receive instant (non-judgmental) feedback from another sentient being on what actions are working for you in your business and what is not!</w:t>
            </w:r>
          </w:p>
        </w:tc>
      </w:tr>
      <w:tr w:rsidR="00685AD8" w:rsidRPr="00685AD8" w14:paraId="3CA26DB8" w14:textId="77777777" w:rsidTr="00685A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1142D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Recording of calls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FC08A" w14:textId="77777777" w:rsidR="00685AD8" w:rsidRPr="00685AD8" w:rsidRDefault="00685AD8" w:rsidP="00685AD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won’t have to worry about taking notes.</w:t>
            </w:r>
          </w:p>
          <w:p w14:paraId="4A6A3ED5" w14:textId="77777777" w:rsidR="00685AD8" w:rsidRPr="00685AD8" w:rsidRDefault="00685AD8" w:rsidP="00685AD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Listening again will deepen your learning and provide new insights.</w:t>
            </w:r>
          </w:p>
          <w:p w14:paraId="68F93CE8" w14:textId="77777777" w:rsidR="00685AD8" w:rsidRPr="00685AD8" w:rsidRDefault="00685AD8" w:rsidP="00685AD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have important documentation of your transformational process.</w:t>
            </w:r>
          </w:p>
        </w:tc>
      </w:tr>
    </w:tbl>
    <w:p w14:paraId="3E57F2BA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79CF7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>Notice how by providing the bene</w:t>
      </w:r>
      <w:r w:rsidR="001A05DD">
        <w:rPr>
          <w:rFonts w:ascii="Arial" w:eastAsia="Times New Roman" w:hAnsi="Arial" w:cs="Arial"/>
          <w:color w:val="000000"/>
          <w:sz w:val="24"/>
          <w:szCs w:val="24"/>
        </w:rPr>
        <w:t>fits of each feature it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 defines the value of that feature. When students ask me, </w:t>
      </w:r>
      <w:r w:rsidRPr="00685AD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“How much should I charge for a horse coaching session?” 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my response is always the same, </w:t>
      </w:r>
      <w:r w:rsidRPr="00685AD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“It depends.” </w:t>
      </w:r>
    </w:p>
    <w:p w14:paraId="721D8FF0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7CCB7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>Who is the client and what benefit will they receive as a result of their session with you?</w:t>
      </w:r>
    </w:p>
    <w:p w14:paraId="58E58349" w14:textId="36904C27" w:rsidR="00685AD8" w:rsidRDefault="00685AD8" w:rsidP="001A05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I’m not going to go through a hundred possible scenarios with you here. The purpose of this exercise is to help you understand the value of what you are offering and to price your service according to </w:t>
      </w:r>
      <w:r w:rsidR="001A05DD" w:rsidRPr="00685AD8">
        <w:rPr>
          <w:rFonts w:ascii="Arial" w:eastAsia="Times New Roman" w:hAnsi="Arial" w:cs="Arial"/>
          <w:color w:val="000000"/>
          <w:sz w:val="24"/>
          <w:szCs w:val="24"/>
        </w:rPr>
        <w:t>its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 value.</w:t>
      </w:r>
    </w:p>
    <w:p w14:paraId="58C65007" w14:textId="4AF910E8" w:rsidR="00D44746" w:rsidRDefault="00D44746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500A717E" w14:textId="77777777" w:rsidR="00D44746" w:rsidRDefault="00D44746" w:rsidP="001A05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EA7CA1" w14:textId="77777777" w:rsidR="001A05DD" w:rsidRPr="00685AD8" w:rsidRDefault="001A05DD" w:rsidP="001A0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C2904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AD8">
        <w:rPr>
          <w:rFonts w:ascii="Arial" w:eastAsia="Times New Roman" w:hAnsi="Arial" w:cs="Arial"/>
          <w:b/>
          <w:color w:val="000000"/>
          <w:sz w:val="24"/>
          <w:szCs w:val="24"/>
        </w:rPr>
        <w:t>Template:</w:t>
      </w:r>
    </w:p>
    <w:p w14:paraId="427E7A76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390"/>
      </w:tblGrid>
      <w:tr w:rsidR="00685AD8" w:rsidRPr="00685AD8" w14:paraId="6FA5D36A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CCC06" w14:textId="77777777" w:rsidR="00685AD8" w:rsidRPr="00685AD8" w:rsidRDefault="00685AD8" w:rsidP="006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Features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BBCC7" w14:textId="77777777" w:rsidR="00685AD8" w:rsidRPr="00685AD8" w:rsidRDefault="00685AD8" w:rsidP="0068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Benefits</w:t>
            </w:r>
          </w:p>
        </w:tc>
      </w:tr>
      <w:tr w:rsidR="00685AD8" w:rsidRPr="00685AD8" w14:paraId="7216F912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C8165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CCB25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14:paraId="7A3A20E8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D55A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  <w:p w14:paraId="519B946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8F7C0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  <w:p w14:paraId="7F6573C3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D8" w:rsidRPr="00685AD8" w14:paraId="6F38F50C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23D8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FC80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14:paraId="3F9064AF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37188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  <w:p w14:paraId="64D72DB8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1D857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  <w:p w14:paraId="17D55C0C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D8" w:rsidRPr="00685AD8" w14:paraId="475CD1F3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DD281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1968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14:paraId="79986FAA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0B68E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  <w:p w14:paraId="7E6851B4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36AB8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  <w:p w14:paraId="1AF1BFEE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D8" w:rsidRPr="00685AD8" w14:paraId="53C6BF03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F2281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B96CA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14:paraId="22A49AC0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189A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  <w:p w14:paraId="449A6D3C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D7F05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  <w:p w14:paraId="64DED60E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AD8" w:rsidRPr="00685AD8" w14:paraId="14D8D178" w14:textId="77777777" w:rsidTr="001A05DD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AAD7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D3366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14:paraId="0EA9BE5A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F8448F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  <w:p w14:paraId="6F6AEED3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8FC6D" w14:textId="77777777" w:rsidR="00685AD8" w:rsidRPr="00685AD8" w:rsidRDefault="00685AD8" w:rsidP="00685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</w:tr>
    </w:tbl>
    <w:p w14:paraId="5CE8A369" w14:textId="77777777" w:rsidR="00685AD8" w:rsidRPr="00685AD8" w:rsidRDefault="00685AD8" w:rsidP="00685A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1E389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AD8">
        <w:rPr>
          <w:rFonts w:ascii="Arial" w:eastAsia="Times New Roman" w:hAnsi="Arial" w:cs="Arial"/>
          <w:color w:val="000000"/>
          <w:sz w:val="24"/>
          <w:szCs w:val="24"/>
        </w:rPr>
        <w:t>Now that you’ve finished coming up with a minimum of 3 benefits for</w:t>
      </w:r>
      <w:r w:rsidR="001A05DD">
        <w:rPr>
          <w:rFonts w:ascii="Arial" w:eastAsia="Times New Roman" w:hAnsi="Arial" w:cs="Arial"/>
          <w:color w:val="000000"/>
          <w:sz w:val="24"/>
          <w:szCs w:val="24"/>
        </w:rPr>
        <w:t xml:space="preserve"> every feature you offer you</w:t>
      </w:r>
      <w:r w:rsidRPr="00685AD8">
        <w:rPr>
          <w:rFonts w:ascii="Arial" w:eastAsia="Times New Roman" w:hAnsi="Arial" w:cs="Arial"/>
          <w:color w:val="000000"/>
          <w:sz w:val="24"/>
          <w:szCs w:val="24"/>
        </w:rPr>
        <w:t xml:space="preserve"> have a menu of items to choose from to create your own program!</w:t>
      </w:r>
    </w:p>
    <w:bookmarkEnd w:id="0"/>
    <w:p w14:paraId="0612EA4C" w14:textId="77777777" w:rsidR="00685AD8" w:rsidRPr="00685AD8" w:rsidRDefault="00685AD8" w:rsidP="0068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85AD8" w:rsidRPr="00685AD8" w:rsidSect="0066562E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8AF44" w14:textId="77777777" w:rsidR="00846A29" w:rsidRDefault="00846A29" w:rsidP="0066562E">
      <w:pPr>
        <w:spacing w:after="0" w:line="240" w:lineRule="auto"/>
      </w:pPr>
      <w:r>
        <w:separator/>
      </w:r>
    </w:p>
  </w:endnote>
  <w:endnote w:type="continuationSeparator" w:id="0">
    <w:p w14:paraId="49D8E735" w14:textId="77777777" w:rsidR="00846A29" w:rsidRDefault="00846A29" w:rsidP="0066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6F36" w14:textId="77777777" w:rsidR="00846A29" w:rsidRDefault="00846A29" w:rsidP="0066562E">
      <w:pPr>
        <w:spacing w:after="0" w:line="240" w:lineRule="auto"/>
      </w:pPr>
      <w:r>
        <w:separator/>
      </w:r>
    </w:p>
  </w:footnote>
  <w:footnote w:type="continuationSeparator" w:id="0">
    <w:p w14:paraId="7726E6A2" w14:textId="77777777" w:rsidR="00846A29" w:rsidRDefault="00846A29" w:rsidP="0066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5C8F" w14:textId="77777777" w:rsidR="0066562E" w:rsidRPr="0066562E" w:rsidRDefault="0066562E" w:rsidP="0066562E">
    <w:pPr>
      <w:pStyle w:val="Heading2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950FA" wp14:editId="32F475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2167" cy="685800"/>
          <wp:effectExtent l="0" t="0" r="8890" b="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Horse Hea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562E">
      <w:rPr>
        <w:b/>
      </w:rPr>
      <w:t>The Business of Coaching with Horses</w:t>
    </w:r>
  </w:p>
  <w:p w14:paraId="655DB4AF" w14:textId="31E01921" w:rsidR="0066562E" w:rsidRPr="0066562E" w:rsidRDefault="0066562E" w:rsidP="0066562E">
    <w:pPr>
      <w:pStyle w:val="Heading2"/>
      <w:jc w:val="center"/>
      <w:rPr>
        <w:b/>
      </w:rPr>
    </w:pPr>
    <w:r w:rsidRPr="0066562E">
      <w:rPr>
        <w:b/>
      </w:rPr>
      <w:t>Quantum Leap Readiness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D1E"/>
    <w:multiLevelType w:val="multilevel"/>
    <w:tmpl w:val="C4A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13C3"/>
    <w:multiLevelType w:val="multilevel"/>
    <w:tmpl w:val="BD2A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44B8"/>
    <w:multiLevelType w:val="multilevel"/>
    <w:tmpl w:val="2D32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C7248"/>
    <w:multiLevelType w:val="multilevel"/>
    <w:tmpl w:val="1C7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7F5B"/>
    <w:multiLevelType w:val="multilevel"/>
    <w:tmpl w:val="29F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66E69"/>
    <w:multiLevelType w:val="multilevel"/>
    <w:tmpl w:val="DCDE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C6859"/>
    <w:multiLevelType w:val="multilevel"/>
    <w:tmpl w:val="BF6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F795F"/>
    <w:multiLevelType w:val="multilevel"/>
    <w:tmpl w:val="03F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932AC"/>
    <w:multiLevelType w:val="multilevel"/>
    <w:tmpl w:val="7DB4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01DE8"/>
    <w:multiLevelType w:val="multilevel"/>
    <w:tmpl w:val="FA2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33681"/>
    <w:multiLevelType w:val="multilevel"/>
    <w:tmpl w:val="6E1E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2E"/>
    <w:rsid w:val="00134E5E"/>
    <w:rsid w:val="001A05DD"/>
    <w:rsid w:val="001F062E"/>
    <w:rsid w:val="002B58C8"/>
    <w:rsid w:val="002C7D4F"/>
    <w:rsid w:val="00320457"/>
    <w:rsid w:val="0041788F"/>
    <w:rsid w:val="004B1759"/>
    <w:rsid w:val="00543A32"/>
    <w:rsid w:val="0055565C"/>
    <w:rsid w:val="0061594A"/>
    <w:rsid w:val="00633905"/>
    <w:rsid w:val="0066562E"/>
    <w:rsid w:val="00685AD8"/>
    <w:rsid w:val="00764A21"/>
    <w:rsid w:val="007D7285"/>
    <w:rsid w:val="00846A29"/>
    <w:rsid w:val="00995879"/>
    <w:rsid w:val="00A34ABC"/>
    <w:rsid w:val="00AA0257"/>
    <w:rsid w:val="00AB5903"/>
    <w:rsid w:val="00B559CB"/>
    <w:rsid w:val="00BA0016"/>
    <w:rsid w:val="00BE43FC"/>
    <w:rsid w:val="00C32B78"/>
    <w:rsid w:val="00C57BAF"/>
    <w:rsid w:val="00C7125F"/>
    <w:rsid w:val="00CB47C1"/>
    <w:rsid w:val="00D02B28"/>
    <w:rsid w:val="00D44746"/>
    <w:rsid w:val="00D92C96"/>
    <w:rsid w:val="00E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B8D3"/>
  <w15:chartTrackingRefBased/>
  <w15:docId w15:val="{9FBB56D8-4940-4B1A-B559-2CBA505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2E"/>
  </w:style>
  <w:style w:type="paragraph" w:styleId="Footer">
    <w:name w:val="footer"/>
    <w:basedOn w:val="Normal"/>
    <w:link w:val="FooterChar"/>
    <w:uiPriority w:val="99"/>
    <w:unhideWhenUsed/>
    <w:rsid w:val="0066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2E"/>
  </w:style>
  <w:style w:type="character" w:customStyle="1" w:styleId="Heading2Char">
    <w:name w:val="Heading 2 Char"/>
    <w:basedOn w:val="DefaultParagraphFont"/>
    <w:link w:val="Heading2"/>
    <w:uiPriority w:val="9"/>
    <w:rsid w:val="006656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6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05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79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639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Schelli Whitehouse</dc:creator>
  <cp:keywords/>
  <dc:description/>
  <cp:lastModifiedBy>Schelli Whitehouse</cp:lastModifiedBy>
  <cp:revision>2</cp:revision>
  <dcterms:created xsi:type="dcterms:W3CDTF">2019-11-10T20:13:00Z</dcterms:created>
  <dcterms:modified xsi:type="dcterms:W3CDTF">2019-11-10T20:13:00Z</dcterms:modified>
</cp:coreProperties>
</file>