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67BD441D" w:rsidR="003210F2" w:rsidRPr="00CC4F7A" w:rsidRDefault="003210F2">
      <w:pPr>
        <w:rPr>
          <w:rFonts w:ascii="Barlow" w:hAnsi="Barlow"/>
          <w:lang w:val="en-US"/>
        </w:rPr>
      </w:pPr>
      <w:r w:rsidRPr="00CC4F7A">
        <w:rPr>
          <w:rFonts w:ascii="Barlow" w:hAnsi="Barlow"/>
          <w:lang w:val="en-US"/>
        </w:rPr>
        <w:t xml:space="preserve">Tools for </w:t>
      </w:r>
      <w:r w:rsidR="00D03FEB">
        <w:rPr>
          <w:rFonts w:ascii="Barlow" w:hAnsi="Barlow"/>
          <w:lang w:val="en-US"/>
        </w:rPr>
        <w:t xml:space="preserve">MEDIUM </w:t>
      </w:r>
      <w:r w:rsidRPr="00CC4F7A">
        <w:rPr>
          <w:rFonts w:ascii="Barlow" w:hAnsi="Barlow"/>
          <w:lang w:val="en-US"/>
        </w:rPr>
        <w:t>Businesses</w:t>
      </w:r>
    </w:p>
    <w:p w14:paraId="6B8CEFC8" w14:textId="2FA52A26" w:rsidR="005F335C" w:rsidRPr="009770E3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 w:rsidRPr="00CC4F7A">
        <w:rPr>
          <w:rFonts w:ascii="Barlow" w:hAnsi="Barlow"/>
          <w:lang w:val="en-US"/>
        </w:rPr>
        <w:t xml:space="preserve">Level </w:t>
      </w:r>
      <w:r w:rsidR="00F912FE" w:rsidRPr="00CC4F7A">
        <w:rPr>
          <w:rFonts w:ascii="Barlow" w:hAnsi="Barlow"/>
          <w:lang w:val="en-US"/>
        </w:rPr>
        <w:t>2</w:t>
      </w:r>
      <w:r w:rsidRPr="00CC4F7A">
        <w:rPr>
          <w:rFonts w:ascii="Barlow" w:hAnsi="Barlow"/>
          <w:lang w:val="en-US"/>
        </w:rPr>
        <w:t xml:space="preserve"> Question </w:t>
      </w:r>
      <w:r w:rsidR="00E67BBC">
        <w:rPr>
          <w:rFonts w:ascii="Barlow" w:hAnsi="Barlow"/>
          <w:lang w:val="en-US"/>
        </w:rPr>
        <w:t>5</w:t>
      </w:r>
      <w:r w:rsidR="002C2736" w:rsidRPr="00CC4F7A">
        <w:rPr>
          <w:rFonts w:ascii="Barlow" w:hAnsi="Barlow"/>
          <w:lang w:val="en-US"/>
        </w:rPr>
        <w:t xml:space="preserve">: </w:t>
      </w:r>
      <w:r w:rsidR="009770E3" w:rsidRPr="009770E3">
        <w:rPr>
          <w:rFonts w:ascii="Barlow" w:hAnsi="Barlow"/>
          <w:lang w:val="en-US"/>
        </w:rPr>
        <w:t>How Good are we at developing our leaders?</w:t>
      </w:r>
    </w:p>
    <w:p w14:paraId="40F1E090" w14:textId="77777777" w:rsidR="009C0C52" w:rsidRPr="00CC4F7A" w:rsidRDefault="009C0C52" w:rsidP="005F335C">
      <w:pPr>
        <w:spacing w:before="0" w:after="0" w:line="240" w:lineRule="auto"/>
        <w:rPr>
          <w:rFonts w:ascii="Barlow" w:hAnsi="Barlow"/>
          <w:lang w:val="en-US"/>
        </w:rPr>
      </w:pPr>
    </w:p>
    <w:p w14:paraId="04297402" w14:textId="77777777" w:rsidR="005F335C" w:rsidRPr="00CC4F7A" w:rsidRDefault="005F335C" w:rsidP="005F335C">
      <w:pPr>
        <w:spacing w:before="0" w:after="0" w:line="240" w:lineRule="auto"/>
        <w:rPr>
          <w:rFonts w:ascii="Barlow" w:hAnsi="Bar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CC4F7A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C4F7A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C4F7A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320" w:type="dxa"/>
          </w:tcPr>
          <w:p w14:paraId="1DA817A1" w14:textId="60349F7F" w:rsidR="003210F2" w:rsidRPr="00CC4F7A" w:rsidRDefault="009770E3" w:rsidP="002C2736">
            <w:pPr>
              <w:spacing w:before="0" w:after="0" w:line="240" w:lineRule="auto"/>
              <w:rPr>
                <w:lang w:val="en-US"/>
              </w:rPr>
            </w:pPr>
            <w:r>
              <w:rPr>
                <w:lang w:val="en-US"/>
              </w:rPr>
              <w:t>Leadership Development model</w:t>
            </w:r>
          </w:p>
        </w:tc>
      </w:tr>
      <w:tr w:rsidR="003210F2" w:rsidRPr="00D03FEB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C4F7A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C4F7A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Why</w:t>
            </w:r>
          </w:p>
        </w:tc>
        <w:tc>
          <w:tcPr>
            <w:tcW w:w="7320" w:type="dxa"/>
          </w:tcPr>
          <w:p w14:paraId="741C910D" w14:textId="279FAD37" w:rsidR="003210F2" w:rsidRPr="00CC4F7A" w:rsidRDefault="009770E3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 number one reason that </w:t>
            </w:r>
            <w:r w:rsidR="00176D43">
              <w:rPr>
                <w:rFonts w:ascii="Barlow" w:hAnsi="Barlow"/>
                <w:sz w:val="20"/>
                <w:szCs w:val="20"/>
                <w:lang w:val="en-US"/>
              </w:rPr>
              <w:t>people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leave their job </w:t>
            </w:r>
            <w:r w:rsidR="009D62FA">
              <w:rPr>
                <w:rFonts w:ascii="Barlow" w:hAnsi="Barlow"/>
                <w:sz w:val="20"/>
                <w:szCs w:val="20"/>
                <w:lang w:val="en-US"/>
              </w:rPr>
              <w:t>is that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they are unhappy with their direct leader. So as Your organization grows, the role of leadership becomes more essential. There are more layers in your </w:t>
            </w:r>
            <w:r w:rsidR="009D62FA">
              <w:rPr>
                <w:rFonts w:ascii="Barlow" w:hAnsi="Barlow"/>
                <w:sz w:val="20"/>
                <w:szCs w:val="20"/>
                <w:lang w:val="en-US"/>
              </w:rPr>
              <w:t>organization,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you want your leaders to lead in a way that are in alignment with your Core values and key </w:t>
            </w:r>
            <w:r w:rsidR="00176D43">
              <w:rPr>
                <w:rFonts w:ascii="Barlow" w:hAnsi="Barlow"/>
                <w:sz w:val="20"/>
                <w:szCs w:val="20"/>
                <w:lang w:val="en-US"/>
              </w:rPr>
              <w:t>behaviors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</w:tc>
      </w:tr>
      <w:tr w:rsidR="003210F2" w:rsidRPr="009770E3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C4F7A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C4F7A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What</w:t>
            </w:r>
          </w:p>
        </w:tc>
        <w:tc>
          <w:tcPr>
            <w:tcW w:w="7320" w:type="dxa"/>
          </w:tcPr>
          <w:p w14:paraId="22FEA2A1" w14:textId="4FB094C3" w:rsidR="00D776FC" w:rsidRDefault="009770E3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In order to become a good leader, </w:t>
            </w:r>
            <w:proofErr w:type="gramStart"/>
            <w:r w:rsidR="00176D43">
              <w:rPr>
                <w:rFonts w:ascii="Barlow" w:hAnsi="Barlow"/>
                <w:sz w:val="20"/>
                <w:szCs w:val="20"/>
                <w:lang w:val="en-US"/>
              </w:rPr>
              <w:t>All</w:t>
            </w:r>
            <w:proofErr w:type="gramEnd"/>
            <w:r w:rsidR="00176D43">
              <w:rPr>
                <w:rFonts w:ascii="Barlow" w:hAnsi="Barlow"/>
                <w:sz w:val="20"/>
                <w:szCs w:val="20"/>
                <w:lang w:val="en-US"/>
              </w:rPr>
              <w:t xml:space="preserve"> new </w:t>
            </w:r>
            <w:proofErr w:type="spellStart"/>
            <w:r w:rsidR="00176D43">
              <w:rPr>
                <w:rFonts w:ascii="Barlow" w:hAnsi="Barlow"/>
                <w:sz w:val="20"/>
                <w:szCs w:val="20"/>
                <w:lang w:val="en-US"/>
              </w:rPr>
              <w:t>n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ew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leaders need </w:t>
            </w:r>
            <w:r w:rsidR="00176D43">
              <w:rPr>
                <w:rFonts w:ascii="Barlow" w:hAnsi="Barlow"/>
                <w:sz w:val="20"/>
                <w:szCs w:val="20"/>
                <w:lang w:val="en-US"/>
              </w:rPr>
              <w:t xml:space="preserve">to be mature as a person, able manage their own tasks and display a behavior that can role-model the company’s values and desired behavior’s. </w:t>
            </w:r>
            <w:proofErr w:type="gramStart"/>
            <w:r w:rsidR="00176D43">
              <w:rPr>
                <w:rFonts w:ascii="Barlow" w:hAnsi="Barlow"/>
                <w:sz w:val="20"/>
                <w:szCs w:val="20"/>
                <w:lang w:val="en-US"/>
              </w:rPr>
              <w:t>The</w:t>
            </w:r>
            <w:proofErr w:type="gramEnd"/>
            <w:r w:rsidR="00176D43">
              <w:rPr>
                <w:rFonts w:ascii="Barlow" w:hAnsi="Barlow"/>
                <w:sz w:val="20"/>
                <w:szCs w:val="20"/>
                <w:lang w:val="en-US"/>
              </w:rPr>
              <w:t xml:space="preserve"> will then need to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learn som</w:t>
            </w:r>
            <w:r w:rsidR="00176D43">
              <w:rPr>
                <w:rFonts w:ascii="Barlow" w:hAnsi="Barlow"/>
                <w:sz w:val="20"/>
                <w:szCs w:val="20"/>
                <w:lang w:val="en-US"/>
              </w:rPr>
              <w:t>e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basic </w:t>
            </w:r>
            <w:r w:rsidR="00176D43">
              <w:rPr>
                <w:rFonts w:ascii="Barlow" w:hAnsi="Barlow"/>
                <w:sz w:val="20"/>
                <w:szCs w:val="20"/>
                <w:lang w:val="en-US"/>
              </w:rPr>
              <w:t>leadership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tools in order to manage their team, </w:t>
            </w:r>
            <w:r w:rsidR="009D62FA">
              <w:rPr>
                <w:rFonts w:ascii="Barlow" w:hAnsi="Barlow"/>
                <w:sz w:val="20"/>
                <w:szCs w:val="20"/>
                <w:lang w:val="en-US"/>
              </w:rPr>
              <w:t>Then gradually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they will need to develop their overall business understanding</w:t>
            </w:r>
            <w:r w:rsidR="00176D43"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48F7DA06" w14:textId="77777777" w:rsidR="00176D43" w:rsidRDefault="00176D43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6BFE04E" w14:textId="77777777" w:rsidR="00176D43" w:rsidRDefault="00176D43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We call the model:</w:t>
            </w:r>
          </w:p>
          <w:p w14:paraId="0615AD52" w14:textId="77777777" w:rsidR="00176D43" w:rsidRDefault="00176D43" w:rsidP="00176D4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Lead Yourself</w:t>
            </w:r>
          </w:p>
          <w:p w14:paraId="13874E99" w14:textId="48DF0F99" w:rsidR="00176D43" w:rsidRDefault="00176D43" w:rsidP="00176D4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Lead Your Team</w:t>
            </w:r>
          </w:p>
          <w:p w14:paraId="43230982" w14:textId="77777777" w:rsidR="00176D43" w:rsidRDefault="00176D43" w:rsidP="00176D4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Lead Your Business</w:t>
            </w:r>
          </w:p>
          <w:p w14:paraId="1F2B6FF1" w14:textId="3B7CF07F" w:rsidR="00176D43" w:rsidRPr="00176D43" w:rsidRDefault="00176D43" w:rsidP="00176D4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A66A90" w:rsidRPr="00780105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C4F7A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C4F7A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How</w:t>
            </w:r>
          </w:p>
        </w:tc>
        <w:tc>
          <w:tcPr>
            <w:tcW w:w="7320" w:type="dxa"/>
          </w:tcPr>
          <w:p w14:paraId="5BCDFD8C" w14:textId="15D95A78" w:rsidR="00D776FC" w:rsidRDefault="00780105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 Leadership Development model Will typically be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billee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around the model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aboce</w:t>
            </w:r>
            <w:proofErr w:type="spellEnd"/>
          </w:p>
          <w:p w14:paraId="4E706FE8" w14:textId="4A81E79B" w:rsidR="00780105" w:rsidRDefault="00780105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49EF45B" w14:textId="58F59ED6" w:rsidR="00780105" w:rsidRDefault="00780105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A Typical content of development modules could look le this:</w:t>
            </w:r>
          </w:p>
          <w:p w14:paraId="61DB564D" w14:textId="368AAAA7" w:rsidR="00780105" w:rsidRDefault="00780105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3686"/>
            </w:tblGrid>
            <w:tr w:rsidR="00294224" w:rsidRPr="00D03FEB" w14:paraId="6239BEB5" w14:textId="77777777" w:rsidTr="005A39E3">
              <w:trPr>
                <w:trHeight w:val="370"/>
              </w:trPr>
              <w:tc>
                <w:tcPr>
                  <w:tcW w:w="455" w:type="dxa"/>
                </w:tcPr>
                <w:p w14:paraId="5120D0D1" w14:textId="797CF38E" w:rsidR="00294224" w:rsidRPr="00294224" w:rsidRDefault="00294224" w:rsidP="00294224">
                  <w:pPr>
                    <w:spacing w:before="0" w:after="0"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16D6B6CB" w14:textId="3A545A81" w:rsidR="00294224" w:rsidRPr="00294224" w:rsidRDefault="00294224" w:rsidP="00294224">
                  <w:pPr>
                    <w:spacing w:before="0" w:after="0"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294224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New Leaders (less than 1 year)</w:t>
                  </w:r>
                </w:p>
              </w:tc>
            </w:tr>
            <w:tr w:rsidR="00294224" w:rsidRPr="00D03FEB" w14:paraId="5FDF645C" w14:textId="77777777" w:rsidTr="005A39E3">
              <w:trPr>
                <w:trHeight w:val="289"/>
              </w:trPr>
              <w:tc>
                <w:tcPr>
                  <w:tcW w:w="455" w:type="dxa"/>
                </w:tcPr>
                <w:p w14:paraId="26862D62" w14:textId="49988CD7" w:rsidR="00294224" w:rsidRPr="00294224" w:rsidRDefault="00294224" w:rsidP="00294224">
                  <w:pPr>
                    <w:spacing w:before="0" w:after="0"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14:paraId="5C561612" w14:textId="72F7C67A" w:rsidR="00294224" w:rsidRPr="00294224" w:rsidRDefault="00294224" w:rsidP="00294224">
                  <w:pPr>
                    <w:spacing w:before="0" w:after="0"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294224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Team leaders (5-10 specialists)</w:t>
                  </w:r>
                </w:p>
              </w:tc>
            </w:tr>
            <w:tr w:rsidR="00294224" w:rsidRPr="00D03FEB" w14:paraId="5A0EC0AC" w14:textId="77777777" w:rsidTr="005A39E3">
              <w:trPr>
                <w:trHeight w:val="370"/>
              </w:trPr>
              <w:tc>
                <w:tcPr>
                  <w:tcW w:w="455" w:type="dxa"/>
                </w:tcPr>
                <w:p w14:paraId="69E4B34B" w14:textId="7C5FF07D" w:rsidR="00294224" w:rsidRPr="00294224" w:rsidRDefault="00294224" w:rsidP="00294224">
                  <w:pPr>
                    <w:spacing w:before="0" w:after="0"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14:paraId="181A068D" w14:textId="0487D435" w:rsidR="00294224" w:rsidRPr="00294224" w:rsidRDefault="00294224" w:rsidP="00294224">
                  <w:pPr>
                    <w:spacing w:before="0" w:after="0"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294224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Functonal</w:t>
                  </w:r>
                  <w:proofErr w:type="spellEnd"/>
                  <w:r w:rsidRPr="00294224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leaders</w:t>
                  </w:r>
                </w:p>
              </w:tc>
            </w:tr>
            <w:tr w:rsidR="00294224" w:rsidRPr="00D03FEB" w14:paraId="39952A4F" w14:textId="77777777" w:rsidTr="005A39E3">
              <w:trPr>
                <w:trHeight w:val="550"/>
              </w:trPr>
              <w:tc>
                <w:tcPr>
                  <w:tcW w:w="455" w:type="dxa"/>
                </w:tcPr>
                <w:p w14:paraId="123C6949" w14:textId="0799EA31" w:rsidR="00294224" w:rsidRPr="00294224" w:rsidRDefault="00294224" w:rsidP="00294224">
                  <w:pPr>
                    <w:spacing w:before="0" w:after="0"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14:paraId="1E2296E8" w14:textId="05BF2D60" w:rsidR="00294224" w:rsidRPr="00294224" w:rsidRDefault="00294224" w:rsidP="00294224">
                  <w:pPr>
                    <w:spacing w:before="0" w:after="0"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294224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Senior level leaders</w:t>
                  </w:r>
                </w:p>
              </w:tc>
            </w:tr>
          </w:tbl>
          <w:p w14:paraId="00C1AAFA" w14:textId="0B016A10" w:rsidR="00780105" w:rsidRDefault="00780105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BBC8981" w14:textId="77777777" w:rsidR="00070A78" w:rsidRPr="00070A78" w:rsidRDefault="00070A78" w:rsidP="00070A78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Leading Yourself</w:t>
            </w:r>
          </w:p>
          <w:p w14:paraId="6AF3FDD1" w14:textId="77777777" w:rsidR="00070A78" w:rsidRPr="00070A78" w:rsidRDefault="00070A78" w:rsidP="00070A78">
            <w:pPr>
              <w:numPr>
                <w:ilvl w:val="0"/>
                <w:numId w:val="28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Career Management</w:t>
            </w:r>
          </w:p>
          <w:p w14:paraId="2D5D209B" w14:textId="77777777" w:rsidR="00070A78" w:rsidRPr="00070A78" w:rsidRDefault="00070A78" w:rsidP="00070A78">
            <w:pPr>
              <w:numPr>
                <w:ilvl w:val="0"/>
                <w:numId w:val="28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Ethics at Work</w:t>
            </w:r>
          </w:p>
          <w:p w14:paraId="68B8A084" w14:textId="77777777" w:rsidR="00070A78" w:rsidRPr="00070A78" w:rsidRDefault="00070A78" w:rsidP="00070A78">
            <w:pPr>
              <w:numPr>
                <w:ilvl w:val="0"/>
                <w:numId w:val="28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Presentation Skills</w:t>
            </w:r>
          </w:p>
          <w:p w14:paraId="0DF2C95D" w14:textId="77777777" w:rsidR="00070A78" w:rsidRPr="00070A78" w:rsidRDefault="00070A78" w:rsidP="00070A78">
            <w:pPr>
              <w:numPr>
                <w:ilvl w:val="0"/>
                <w:numId w:val="28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Stress Management</w:t>
            </w:r>
          </w:p>
          <w:p w14:paraId="3623AD5B" w14:textId="77777777" w:rsidR="00070A78" w:rsidRPr="00070A78" w:rsidRDefault="00070A78" w:rsidP="00070A78">
            <w:pPr>
              <w:numPr>
                <w:ilvl w:val="0"/>
                <w:numId w:val="28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Time Management</w:t>
            </w:r>
          </w:p>
          <w:p w14:paraId="11BE5B38" w14:textId="77777777" w:rsidR="00070A78" w:rsidRPr="00070A78" w:rsidRDefault="00070A78" w:rsidP="00070A78">
            <w:pPr>
              <w:numPr>
                <w:ilvl w:val="0"/>
                <w:numId w:val="28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Writing Skills</w:t>
            </w:r>
          </w:p>
          <w:p w14:paraId="3F499CCF" w14:textId="77777777" w:rsidR="00070A78" w:rsidRPr="00070A78" w:rsidRDefault="00070A78" w:rsidP="00070A78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Leading Others</w:t>
            </w:r>
          </w:p>
          <w:p w14:paraId="06117DDB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Coaching</w:t>
            </w:r>
          </w:p>
          <w:p w14:paraId="6815E710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>Developing Employees</w:t>
            </w:r>
          </w:p>
          <w:p w14:paraId="2B4E4CF8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 xml:space="preserve">Difficult Interactions </w:t>
            </w:r>
          </w:p>
          <w:p w14:paraId="75EB9F1B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Diversity</w:t>
            </w:r>
          </w:p>
          <w:p w14:paraId="6B43C6EB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Feedback Essentials</w:t>
            </w:r>
          </w:p>
          <w:p w14:paraId="223305CE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Global Collaboration</w:t>
            </w:r>
          </w:p>
          <w:p w14:paraId="1A7280FC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Hiring</w:t>
            </w:r>
          </w:p>
          <w:p w14:paraId="35CB1286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Leading People</w:t>
            </w:r>
          </w:p>
          <w:p w14:paraId="4A926363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Leveraging Your Networks</w:t>
            </w:r>
          </w:p>
          <w:p w14:paraId="6CFBBC75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Manage Your Boss</w:t>
            </w:r>
          </w:p>
          <w:p w14:paraId="1079B923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Meeting Management</w:t>
            </w:r>
          </w:p>
          <w:p w14:paraId="28C02518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Performance Appraisal</w:t>
            </w:r>
          </w:p>
          <w:p w14:paraId="6E5BD817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Persuading Others</w:t>
            </w:r>
          </w:p>
          <w:p w14:paraId="547DEA68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Retaining Employees</w:t>
            </w:r>
          </w:p>
          <w:p w14:paraId="7D9681F4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Team Creation</w:t>
            </w:r>
          </w:p>
          <w:p w14:paraId="1204563E" w14:textId="77777777" w:rsidR="00070A78" w:rsidRPr="00070A78" w:rsidRDefault="00070A78" w:rsidP="00070A78">
            <w:pPr>
              <w:numPr>
                <w:ilvl w:val="0"/>
                <w:numId w:val="2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Team Management</w:t>
            </w:r>
          </w:p>
          <w:p w14:paraId="08A1B4D8" w14:textId="77777777" w:rsidR="00070A78" w:rsidRPr="00070A78" w:rsidRDefault="00070A78" w:rsidP="00070A78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Leading the Business</w:t>
            </w:r>
          </w:p>
          <w:p w14:paraId="3EA36802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Budgeting</w:t>
            </w:r>
          </w:p>
          <w:p w14:paraId="1DD9EEA5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Business Case Development</w:t>
            </w:r>
          </w:p>
          <w:p w14:paraId="4CA4E238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Business Plan Development</w:t>
            </w:r>
          </w:p>
          <w:p w14:paraId="6C87539C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Change Management</w:t>
            </w:r>
          </w:p>
          <w:p w14:paraId="1E9F7CA3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Crisis Management</w:t>
            </w:r>
          </w:p>
          <w:p w14:paraId="677D4185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Customer Focus</w:t>
            </w:r>
          </w:p>
          <w:p w14:paraId="4B477005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Decision Making</w:t>
            </w:r>
          </w:p>
          <w:p w14:paraId="0EA14E74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Delegating</w:t>
            </w:r>
          </w:p>
          <w:p w14:paraId="5D4B7B6D" w14:textId="301F0122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Finance Essentials</w:t>
            </w:r>
          </w:p>
          <w:p w14:paraId="00A56BC5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Goal Setting</w:t>
            </w:r>
          </w:p>
          <w:p w14:paraId="65240A8E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Innovation and Creativity</w:t>
            </w:r>
          </w:p>
          <w:p w14:paraId="32B5C6F3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Innovation Implementation</w:t>
            </w:r>
          </w:p>
          <w:p w14:paraId="029E23A9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Marketing Essentials</w:t>
            </w:r>
          </w:p>
          <w:p w14:paraId="07CAB389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Negotiating</w:t>
            </w:r>
          </w:p>
          <w:p w14:paraId="06563789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Performance Measurement</w:t>
            </w:r>
          </w:p>
          <w:p w14:paraId="349D460C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Process Improvement</w:t>
            </w:r>
          </w:p>
          <w:p w14:paraId="1095094A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Project Management</w:t>
            </w:r>
          </w:p>
          <w:p w14:paraId="4092210B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Strategic Thinking</w:t>
            </w:r>
          </w:p>
          <w:p w14:paraId="410A6F93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070A78">
              <w:rPr>
                <w:rFonts w:ascii="Barlow" w:hAnsi="Barlow"/>
                <w:sz w:val="20"/>
                <w:szCs w:val="20"/>
                <w:lang w:val="en-US"/>
              </w:rPr>
              <w:t>Strategy Planning and Execution</w:t>
            </w:r>
          </w:p>
          <w:p w14:paraId="307B35F1" w14:textId="77777777" w:rsidR="00070A78" w:rsidRPr="00070A78" w:rsidRDefault="00070A78" w:rsidP="00070A78">
            <w:pPr>
              <w:numPr>
                <w:ilvl w:val="0"/>
                <w:numId w:val="3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504E9358" w14:textId="77777777" w:rsidR="00070A78" w:rsidRPr="00CC4F7A" w:rsidRDefault="00070A78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B7A1F6" w14:textId="6F81A619" w:rsidR="00D776FC" w:rsidRPr="00CC4F7A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294224" w:rsidRPr="00780105" w14:paraId="2F9F9651" w14:textId="77777777" w:rsidTr="00C822E2">
        <w:tc>
          <w:tcPr>
            <w:tcW w:w="1696" w:type="dxa"/>
            <w:shd w:val="clear" w:color="auto" w:fill="E7E6E6" w:themeFill="background2"/>
          </w:tcPr>
          <w:p w14:paraId="0F50140D" w14:textId="77777777" w:rsidR="00294224" w:rsidRPr="00CC4F7A" w:rsidRDefault="00294224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20" w:type="dxa"/>
          </w:tcPr>
          <w:p w14:paraId="0E1DFDD5" w14:textId="77777777" w:rsidR="00294224" w:rsidRDefault="00294224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B7114B" w:rsidRPr="00CC4F7A" w14:paraId="39C66396" w14:textId="77777777" w:rsidTr="00C822E2">
        <w:tc>
          <w:tcPr>
            <w:tcW w:w="1696" w:type="dxa"/>
            <w:shd w:val="clear" w:color="auto" w:fill="E7E6E6" w:themeFill="background2"/>
          </w:tcPr>
          <w:p w14:paraId="51E56796" w14:textId="4207C456" w:rsidR="00B7114B" w:rsidRPr="00CC4F7A" w:rsidRDefault="00B7114B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C4F7A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Examples</w:t>
            </w:r>
          </w:p>
        </w:tc>
        <w:tc>
          <w:tcPr>
            <w:tcW w:w="7320" w:type="dxa"/>
          </w:tcPr>
          <w:p w14:paraId="68C3C76C" w14:textId="77777777" w:rsidR="00B7114B" w:rsidRPr="00CC4F7A" w:rsidRDefault="00B7114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CC4F7A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Pr="00CC4F7A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C4F7A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</w:t>
            </w:r>
            <w:r w:rsidR="005C2AF2" w:rsidRPr="00CC4F7A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CC4F7A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E4D7558" w:rsidR="00A2512B" w:rsidRPr="00CC4F7A" w:rsidRDefault="005A39E3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Template Below</w:t>
            </w:r>
          </w:p>
          <w:p w14:paraId="07501B36" w14:textId="77777777" w:rsidR="00A2512B" w:rsidRPr="00CC4F7A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CC4F7A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1527F7F9" w:rsidR="005A39E3" w:rsidRDefault="005A39E3">
      <w:pPr>
        <w:rPr>
          <w:rFonts w:ascii="Barlow" w:hAnsi="Barlow"/>
          <w:lang w:val="en-US"/>
        </w:rPr>
      </w:pPr>
    </w:p>
    <w:p w14:paraId="29536FBC" w14:textId="777777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p w14:paraId="510395B5" w14:textId="777777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p w14:paraId="56418A6E" w14:textId="777777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p w14:paraId="61EE2376" w14:textId="777777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p w14:paraId="51A6CD3D" w14:textId="777777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p w14:paraId="6C94CF92" w14:textId="777777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p w14:paraId="31C60C60" w14:textId="777777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p w14:paraId="3960C082" w14:textId="15D57F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br w:type="page"/>
      </w:r>
    </w:p>
    <w:p w14:paraId="3A87C1BC" w14:textId="1AB73B37" w:rsidR="005A39E3" w:rsidRPr="005A39E3" w:rsidRDefault="005A39E3">
      <w:pPr>
        <w:spacing w:before="0" w:after="0" w:line="240" w:lineRule="auto"/>
        <w:rPr>
          <w:rFonts w:ascii="Barlow" w:hAnsi="Barlow"/>
          <w:b/>
          <w:bCs/>
          <w:lang w:val="en-US"/>
        </w:rPr>
      </w:pPr>
      <w:r w:rsidRPr="005A39E3">
        <w:rPr>
          <w:rFonts w:ascii="Barlow" w:hAnsi="Barlow"/>
          <w:b/>
          <w:bCs/>
          <w:lang w:val="en-US"/>
        </w:rPr>
        <w:lastRenderedPageBreak/>
        <w:t xml:space="preserve">Leadership </w:t>
      </w:r>
      <w:r>
        <w:rPr>
          <w:rFonts w:ascii="Barlow" w:hAnsi="Barlow"/>
          <w:b/>
          <w:bCs/>
          <w:lang w:val="en-US"/>
        </w:rPr>
        <w:t xml:space="preserve">Development </w:t>
      </w:r>
      <w:r w:rsidRPr="005A39E3">
        <w:rPr>
          <w:rFonts w:ascii="Barlow" w:hAnsi="Barlow"/>
          <w:b/>
          <w:bCs/>
          <w:lang w:val="en-US"/>
        </w:rPr>
        <w:t>Modules</w:t>
      </w:r>
      <w:r>
        <w:rPr>
          <w:rFonts w:ascii="Barlow" w:hAnsi="Barlow"/>
          <w:b/>
          <w:bCs/>
          <w:lang w:val="en-US"/>
        </w:rPr>
        <w:t xml:space="preserve"> Template</w:t>
      </w:r>
    </w:p>
    <w:p w14:paraId="3E079AD8" w14:textId="5CB86EE4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p w14:paraId="2A8310C6" w14:textId="777777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5275"/>
      </w:tblGrid>
      <w:tr w:rsidR="005A39E3" w:rsidRPr="00D03FEB" w14:paraId="2083AABA" w14:textId="77777777" w:rsidTr="00484606">
        <w:trPr>
          <w:trHeight w:val="370"/>
        </w:trPr>
        <w:tc>
          <w:tcPr>
            <w:tcW w:w="455" w:type="dxa"/>
          </w:tcPr>
          <w:p w14:paraId="4C98CA1C" w14:textId="77777777" w:rsidR="005A39E3" w:rsidRPr="00294224" w:rsidRDefault="005A39E3" w:rsidP="00484606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1</w:t>
            </w:r>
          </w:p>
        </w:tc>
        <w:tc>
          <w:tcPr>
            <w:tcW w:w="5275" w:type="dxa"/>
          </w:tcPr>
          <w:p w14:paraId="1C8E774E" w14:textId="77777777" w:rsidR="005A39E3" w:rsidRPr="00294224" w:rsidRDefault="005A39E3" w:rsidP="00484606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94224">
              <w:rPr>
                <w:rFonts w:ascii="Barlow" w:hAnsi="Barlow"/>
                <w:sz w:val="20"/>
                <w:szCs w:val="20"/>
                <w:lang w:val="en-US"/>
              </w:rPr>
              <w:t>New Leaders (less than 1 year)</w:t>
            </w:r>
          </w:p>
        </w:tc>
      </w:tr>
      <w:tr w:rsidR="005A39E3" w:rsidRPr="00294224" w14:paraId="7EA7A5E6" w14:textId="77777777" w:rsidTr="00484606">
        <w:trPr>
          <w:trHeight w:val="289"/>
        </w:trPr>
        <w:tc>
          <w:tcPr>
            <w:tcW w:w="455" w:type="dxa"/>
          </w:tcPr>
          <w:p w14:paraId="76396EAB" w14:textId="77777777" w:rsidR="005A39E3" w:rsidRPr="00294224" w:rsidRDefault="005A39E3" w:rsidP="00484606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2</w:t>
            </w:r>
          </w:p>
        </w:tc>
        <w:tc>
          <w:tcPr>
            <w:tcW w:w="5275" w:type="dxa"/>
          </w:tcPr>
          <w:p w14:paraId="145792CE" w14:textId="77777777" w:rsidR="005A39E3" w:rsidRPr="00294224" w:rsidRDefault="005A39E3" w:rsidP="00484606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94224">
              <w:rPr>
                <w:rFonts w:ascii="Barlow" w:hAnsi="Barlow"/>
                <w:sz w:val="20"/>
                <w:szCs w:val="20"/>
                <w:lang w:val="en-US"/>
              </w:rPr>
              <w:t>Team leaders (5-10 specialists)</w:t>
            </w:r>
          </w:p>
        </w:tc>
      </w:tr>
      <w:tr w:rsidR="005A39E3" w:rsidRPr="00294224" w14:paraId="7DAFA2DB" w14:textId="77777777" w:rsidTr="00484606">
        <w:trPr>
          <w:trHeight w:val="370"/>
        </w:trPr>
        <w:tc>
          <w:tcPr>
            <w:tcW w:w="455" w:type="dxa"/>
          </w:tcPr>
          <w:p w14:paraId="00946A2F" w14:textId="77777777" w:rsidR="005A39E3" w:rsidRPr="00294224" w:rsidRDefault="005A39E3" w:rsidP="00484606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3</w:t>
            </w:r>
          </w:p>
        </w:tc>
        <w:tc>
          <w:tcPr>
            <w:tcW w:w="5275" w:type="dxa"/>
          </w:tcPr>
          <w:p w14:paraId="58BA49D7" w14:textId="77777777" w:rsidR="005A39E3" w:rsidRPr="00294224" w:rsidRDefault="005A39E3" w:rsidP="00484606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proofErr w:type="spellStart"/>
            <w:r w:rsidRPr="00294224">
              <w:rPr>
                <w:rFonts w:ascii="Barlow" w:hAnsi="Barlow"/>
                <w:sz w:val="20"/>
                <w:szCs w:val="20"/>
                <w:lang w:val="en-US"/>
              </w:rPr>
              <w:t>Functonal</w:t>
            </w:r>
            <w:proofErr w:type="spellEnd"/>
            <w:r w:rsidRPr="00294224">
              <w:rPr>
                <w:rFonts w:ascii="Barlow" w:hAnsi="Barlow"/>
                <w:sz w:val="20"/>
                <w:szCs w:val="20"/>
                <w:lang w:val="en-US"/>
              </w:rPr>
              <w:t xml:space="preserve"> leaders</w:t>
            </w:r>
          </w:p>
        </w:tc>
      </w:tr>
      <w:tr w:rsidR="005A39E3" w:rsidRPr="00294224" w14:paraId="2E7F1795" w14:textId="77777777" w:rsidTr="005A39E3">
        <w:trPr>
          <w:trHeight w:val="343"/>
        </w:trPr>
        <w:tc>
          <w:tcPr>
            <w:tcW w:w="455" w:type="dxa"/>
          </w:tcPr>
          <w:p w14:paraId="5607AA7C" w14:textId="77777777" w:rsidR="005A39E3" w:rsidRPr="00294224" w:rsidRDefault="005A39E3" w:rsidP="00484606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4</w:t>
            </w:r>
          </w:p>
        </w:tc>
        <w:tc>
          <w:tcPr>
            <w:tcW w:w="5275" w:type="dxa"/>
          </w:tcPr>
          <w:p w14:paraId="7F244BDB" w14:textId="77777777" w:rsidR="005A39E3" w:rsidRPr="00294224" w:rsidRDefault="005A39E3" w:rsidP="00484606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94224">
              <w:rPr>
                <w:rFonts w:ascii="Barlow" w:hAnsi="Barlow"/>
                <w:sz w:val="20"/>
                <w:szCs w:val="20"/>
                <w:lang w:val="en-US"/>
              </w:rPr>
              <w:t>Senior level leaders</w:t>
            </w:r>
          </w:p>
        </w:tc>
      </w:tr>
    </w:tbl>
    <w:p w14:paraId="1F5EBA39" w14:textId="78EA9755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p w14:paraId="5ABC8F63" w14:textId="0683A588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>Map out which modules are relevant for each leadership level</w:t>
      </w:r>
    </w:p>
    <w:p w14:paraId="70B1413C" w14:textId="77777777" w:rsidR="005A39E3" w:rsidRDefault="005A39E3">
      <w:pPr>
        <w:spacing w:before="0" w:after="0" w:line="240" w:lineRule="auto"/>
        <w:rPr>
          <w:rFonts w:ascii="Barlow" w:hAnsi="Barlow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57"/>
        <w:gridCol w:w="567"/>
        <w:gridCol w:w="567"/>
        <w:gridCol w:w="567"/>
        <w:gridCol w:w="567"/>
        <w:gridCol w:w="3368"/>
      </w:tblGrid>
      <w:tr w:rsidR="005A39E3" w14:paraId="627B4286" w14:textId="6FFAEC65" w:rsidTr="005A39E3">
        <w:trPr>
          <w:tblHeader/>
        </w:trPr>
        <w:tc>
          <w:tcPr>
            <w:tcW w:w="3857" w:type="dxa"/>
            <w:shd w:val="clear" w:color="auto" w:fill="D9D9D9" w:themeFill="background1" w:themeFillShade="D9"/>
          </w:tcPr>
          <w:p w14:paraId="4FC605C8" w14:textId="77777777" w:rsidR="005A39E3" w:rsidRPr="00570535" w:rsidRDefault="005A39E3" w:rsidP="00484606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570535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AD8993A" w14:textId="77777777" w:rsidR="005A39E3" w:rsidRPr="00570535" w:rsidRDefault="005A39E3" w:rsidP="00484606">
            <w:pPr>
              <w:spacing w:line="240" w:lineRule="auto"/>
              <w:jc w:val="center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Leadership Level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084BE006" w14:textId="4674777A" w:rsidR="005A39E3" w:rsidRDefault="005A39E3" w:rsidP="00484606">
            <w:pPr>
              <w:spacing w:line="240" w:lineRule="auto"/>
              <w:jc w:val="center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5A39E3" w14:paraId="69F2EA27" w14:textId="61DDFE00" w:rsidTr="005A39E3">
        <w:tc>
          <w:tcPr>
            <w:tcW w:w="3857" w:type="dxa"/>
          </w:tcPr>
          <w:p w14:paraId="2DB403A5" w14:textId="77777777" w:rsidR="005A39E3" w:rsidRPr="00784B56" w:rsidRDefault="005A39E3" w:rsidP="00484606">
            <w:pPr>
              <w:spacing w:before="100" w:beforeAutospacing="1" w:after="100" w:afterAutospacing="1"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Lead Yourself</w:t>
            </w:r>
          </w:p>
        </w:tc>
        <w:tc>
          <w:tcPr>
            <w:tcW w:w="567" w:type="dxa"/>
          </w:tcPr>
          <w:p w14:paraId="6DFC992B" w14:textId="77777777" w:rsidR="005A39E3" w:rsidRDefault="005A39E3" w:rsidP="00484606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E8D0AB9" w14:textId="77777777" w:rsidR="005A39E3" w:rsidRDefault="005A39E3" w:rsidP="00484606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3E117AC" w14:textId="77777777" w:rsidR="005A39E3" w:rsidRDefault="005A39E3" w:rsidP="00484606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D5611B9" w14:textId="77777777" w:rsidR="005A39E3" w:rsidRDefault="005A39E3" w:rsidP="00484606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1C662C34" w14:textId="77777777" w:rsidR="005A39E3" w:rsidRDefault="005A39E3" w:rsidP="00484606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12C1A322" w14:textId="16BA9771" w:rsidTr="005A39E3">
        <w:trPr>
          <w:trHeight w:val="196"/>
        </w:trPr>
        <w:tc>
          <w:tcPr>
            <w:tcW w:w="3857" w:type="dxa"/>
          </w:tcPr>
          <w:p w14:paraId="270DD56D" w14:textId="77777777" w:rsidR="005A39E3" w:rsidRPr="00784B56" w:rsidRDefault="005A39E3" w:rsidP="00484606">
            <w:pPr>
              <w:pStyle w:val="ListParagraph"/>
              <w:numPr>
                <w:ilvl w:val="0"/>
                <w:numId w:val="33"/>
              </w:numPr>
              <w:spacing w:beforeLines="20" w:before="48" w:after="20" w:line="240" w:lineRule="auto"/>
              <w:ind w:left="714" w:hanging="357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Living Company Values</w:t>
            </w:r>
          </w:p>
        </w:tc>
        <w:tc>
          <w:tcPr>
            <w:tcW w:w="567" w:type="dxa"/>
          </w:tcPr>
          <w:p w14:paraId="58C188B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A6D7A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AD0A1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6848E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0F5087A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5F9B4591" w14:textId="1F708442" w:rsidTr="005A39E3">
        <w:tc>
          <w:tcPr>
            <w:tcW w:w="3857" w:type="dxa"/>
          </w:tcPr>
          <w:p w14:paraId="299C1855" w14:textId="77777777" w:rsidR="005A39E3" w:rsidRPr="00784B56" w:rsidRDefault="005A39E3" w:rsidP="00484606">
            <w:pPr>
              <w:pStyle w:val="ListParagraph"/>
              <w:numPr>
                <w:ilvl w:val="0"/>
                <w:numId w:val="33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Ethics at Work</w:t>
            </w:r>
          </w:p>
        </w:tc>
        <w:tc>
          <w:tcPr>
            <w:tcW w:w="567" w:type="dxa"/>
          </w:tcPr>
          <w:p w14:paraId="645E4B9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85FFF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B8D3E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0A75CA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3A8E9E1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216D6544" w14:textId="0C54729D" w:rsidTr="005A39E3">
        <w:tc>
          <w:tcPr>
            <w:tcW w:w="3857" w:type="dxa"/>
          </w:tcPr>
          <w:p w14:paraId="62C8BB18" w14:textId="77777777" w:rsidR="005A39E3" w:rsidRPr="00784B56" w:rsidRDefault="005A39E3" w:rsidP="00484606">
            <w:pPr>
              <w:pStyle w:val="ListParagraph"/>
              <w:numPr>
                <w:ilvl w:val="0"/>
                <w:numId w:val="33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Presentation Skills</w:t>
            </w:r>
          </w:p>
        </w:tc>
        <w:tc>
          <w:tcPr>
            <w:tcW w:w="567" w:type="dxa"/>
          </w:tcPr>
          <w:p w14:paraId="49BE656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844160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0DD19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2DD5B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1EBDADB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4776C6CD" w14:textId="6DBE975A" w:rsidTr="005A39E3">
        <w:tc>
          <w:tcPr>
            <w:tcW w:w="3857" w:type="dxa"/>
          </w:tcPr>
          <w:p w14:paraId="7CD29E9E" w14:textId="77777777" w:rsidR="005A39E3" w:rsidRPr="00784B56" w:rsidRDefault="005A39E3" w:rsidP="00484606">
            <w:pPr>
              <w:pStyle w:val="ListParagraph"/>
              <w:numPr>
                <w:ilvl w:val="0"/>
                <w:numId w:val="33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Stress Management</w:t>
            </w:r>
          </w:p>
        </w:tc>
        <w:tc>
          <w:tcPr>
            <w:tcW w:w="567" w:type="dxa"/>
          </w:tcPr>
          <w:p w14:paraId="371C071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948C23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4F8F0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22F9BC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43C14F4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32F9DCDE" w14:textId="6A0B5319" w:rsidTr="005A39E3">
        <w:trPr>
          <w:trHeight w:val="71"/>
        </w:trPr>
        <w:tc>
          <w:tcPr>
            <w:tcW w:w="3857" w:type="dxa"/>
          </w:tcPr>
          <w:p w14:paraId="32B58D33" w14:textId="77777777" w:rsidR="005A39E3" w:rsidRPr="00784B56" w:rsidRDefault="005A39E3" w:rsidP="00484606">
            <w:pPr>
              <w:pStyle w:val="ListParagraph"/>
              <w:numPr>
                <w:ilvl w:val="0"/>
                <w:numId w:val="33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Time Management</w:t>
            </w:r>
          </w:p>
        </w:tc>
        <w:tc>
          <w:tcPr>
            <w:tcW w:w="567" w:type="dxa"/>
          </w:tcPr>
          <w:p w14:paraId="79F6B87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1080E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2D201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335D35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4F7FCD0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0911D749" w14:textId="74E99BC5" w:rsidTr="005A39E3">
        <w:tc>
          <w:tcPr>
            <w:tcW w:w="3857" w:type="dxa"/>
          </w:tcPr>
          <w:p w14:paraId="369AFAD4" w14:textId="77777777" w:rsidR="005A39E3" w:rsidRPr="00570535" w:rsidRDefault="005A39E3" w:rsidP="00484606">
            <w:pPr>
              <w:pStyle w:val="ListParagraph"/>
              <w:numPr>
                <w:ilvl w:val="0"/>
                <w:numId w:val="33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Working in teams</w:t>
            </w:r>
          </w:p>
        </w:tc>
        <w:tc>
          <w:tcPr>
            <w:tcW w:w="567" w:type="dxa"/>
          </w:tcPr>
          <w:p w14:paraId="72956A1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149ED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1F9DA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F055A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4109DC0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456F6E04" w14:textId="324B2EB2" w:rsidTr="005A39E3">
        <w:tc>
          <w:tcPr>
            <w:tcW w:w="3857" w:type="dxa"/>
          </w:tcPr>
          <w:p w14:paraId="0C7CBE40" w14:textId="77777777" w:rsidR="005A39E3" w:rsidRPr="00570535" w:rsidRDefault="005A39E3" w:rsidP="00484606">
            <w:pPr>
              <w:pStyle w:val="ListParagraph"/>
              <w:numPr>
                <w:ilvl w:val="0"/>
                <w:numId w:val="33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70535">
              <w:rPr>
                <w:rFonts w:ascii="Barlow" w:hAnsi="Barlow"/>
                <w:sz w:val="20"/>
                <w:szCs w:val="20"/>
                <w:lang w:val="en-US"/>
              </w:rPr>
              <w:t xml:space="preserve">Emotional </w:t>
            </w:r>
            <w:proofErr w:type="spellStart"/>
            <w:r w:rsidRPr="00570535">
              <w:rPr>
                <w:rFonts w:ascii="Barlow" w:hAnsi="Barlow"/>
                <w:sz w:val="20"/>
                <w:szCs w:val="20"/>
                <w:lang w:val="en-US"/>
              </w:rPr>
              <w:t>Íntelligence</w:t>
            </w:r>
            <w:proofErr w:type="spellEnd"/>
          </w:p>
        </w:tc>
        <w:tc>
          <w:tcPr>
            <w:tcW w:w="567" w:type="dxa"/>
          </w:tcPr>
          <w:p w14:paraId="289B4F9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49A32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9060C8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1C6C3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094B2BF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0A65BE09" w14:textId="23E1AF1E" w:rsidTr="005A39E3">
        <w:tc>
          <w:tcPr>
            <w:tcW w:w="3857" w:type="dxa"/>
          </w:tcPr>
          <w:p w14:paraId="5EDC5D9A" w14:textId="52111CF0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6FFC81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DAC10D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D0E026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80345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2407E15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4BB35EB2" w14:textId="5D5BF54F" w:rsidTr="005A39E3">
        <w:tc>
          <w:tcPr>
            <w:tcW w:w="3857" w:type="dxa"/>
          </w:tcPr>
          <w:p w14:paraId="7C382879" w14:textId="77777777" w:rsidR="005A39E3" w:rsidRPr="00784B56" w:rsidRDefault="005A39E3" w:rsidP="00484606">
            <w:pPr>
              <w:spacing w:beforeLines="20" w:before="48" w:after="20"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Lead Your Team</w:t>
            </w:r>
          </w:p>
        </w:tc>
        <w:tc>
          <w:tcPr>
            <w:tcW w:w="567" w:type="dxa"/>
          </w:tcPr>
          <w:p w14:paraId="1175958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6F73C2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CAAC2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B3A6EA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2BDEAE7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719A63F6" w14:textId="18D7F21C" w:rsidTr="005A39E3">
        <w:tc>
          <w:tcPr>
            <w:tcW w:w="3857" w:type="dxa"/>
          </w:tcPr>
          <w:p w14:paraId="3B44B9B1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Coaching</w:t>
            </w:r>
          </w:p>
        </w:tc>
        <w:tc>
          <w:tcPr>
            <w:tcW w:w="567" w:type="dxa"/>
          </w:tcPr>
          <w:p w14:paraId="56948BC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C307E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1385C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011BF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2F6FDEB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1516E427" w14:textId="71BFAAFB" w:rsidTr="005A39E3">
        <w:tc>
          <w:tcPr>
            <w:tcW w:w="3857" w:type="dxa"/>
          </w:tcPr>
          <w:p w14:paraId="4AF9CC07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Developing Employees</w:t>
            </w:r>
          </w:p>
        </w:tc>
        <w:tc>
          <w:tcPr>
            <w:tcW w:w="567" w:type="dxa"/>
          </w:tcPr>
          <w:p w14:paraId="6C15058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D81F5D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DC1253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5BE001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610F483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17AB9547" w14:textId="2252F2C0" w:rsidTr="005A39E3">
        <w:tc>
          <w:tcPr>
            <w:tcW w:w="3857" w:type="dxa"/>
          </w:tcPr>
          <w:p w14:paraId="2A3B65A4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 xml:space="preserve">Difficult Interactions </w:t>
            </w:r>
          </w:p>
        </w:tc>
        <w:tc>
          <w:tcPr>
            <w:tcW w:w="567" w:type="dxa"/>
          </w:tcPr>
          <w:p w14:paraId="43B7044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2B8DA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E7120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FAC14E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6337782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102BBE53" w14:textId="620875A9" w:rsidTr="005A39E3">
        <w:tc>
          <w:tcPr>
            <w:tcW w:w="3857" w:type="dxa"/>
          </w:tcPr>
          <w:p w14:paraId="2C8A7BB8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Diversity</w:t>
            </w:r>
          </w:p>
        </w:tc>
        <w:tc>
          <w:tcPr>
            <w:tcW w:w="567" w:type="dxa"/>
          </w:tcPr>
          <w:p w14:paraId="57B8FAC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E79F30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6CE64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CAF52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7996AEE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6116E4A7" w14:textId="24C0E44F" w:rsidTr="005A39E3">
        <w:tc>
          <w:tcPr>
            <w:tcW w:w="3857" w:type="dxa"/>
          </w:tcPr>
          <w:p w14:paraId="793131DE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Feedback Essentials</w:t>
            </w:r>
          </w:p>
        </w:tc>
        <w:tc>
          <w:tcPr>
            <w:tcW w:w="567" w:type="dxa"/>
          </w:tcPr>
          <w:p w14:paraId="6F5308E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8A994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3264A1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EF67C9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17035F1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2E961152" w14:textId="77633477" w:rsidTr="005A39E3">
        <w:tc>
          <w:tcPr>
            <w:tcW w:w="3857" w:type="dxa"/>
          </w:tcPr>
          <w:p w14:paraId="464ECA29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Global Collaboration</w:t>
            </w:r>
          </w:p>
        </w:tc>
        <w:tc>
          <w:tcPr>
            <w:tcW w:w="567" w:type="dxa"/>
          </w:tcPr>
          <w:p w14:paraId="57AE6B8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5FCB5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B08DCB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091C7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33E0ADE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397D7CD5" w14:textId="4D7BFCFD" w:rsidTr="005A39E3">
        <w:tc>
          <w:tcPr>
            <w:tcW w:w="3857" w:type="dxa"/>
          </w:tcPr>
          <w:p w14:paraId="4E233594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Hiring</w:t>
            </w:r>
          </w:p>
        </w:tc>
        <w:tc>
          <w:tcPr>
            <w:tcW w:w="567" w:type="dxa"/>
          </w:tcPr>
          <w:p w14:paraId="37CB50D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E965C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F17D8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46A34E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28A544B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76077215" w14:textId="674ABD6E" w:rsidTr="005A39E3">
        <w:tc>
          <w:tcPr>
            <w:tcW w:w="3857" w:type="dxa"/>
          </w:tcPr>
          <w:p w14:paraId="1E2AC036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Leading People</w:t>
            </w:r>
          </w:p>
        </w:tc>
        <w:tc>
          <w:tcPr>
            <w:tcW w:w="567" w:type="dxa"/>
          </w:tcPr>
          <w:p w14:paraId="691CA05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A4144A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F3F3A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DD7ACA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39521CB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59DB6C08" w14:textId="1E23BC8C" w:rsidTr="005A39E3">
        <w:tc>
          <w:tcPr>
            <w:tcW w:w="3857" w:type="dxa"/>
          </w:tcPr>
          <w:p w14:paraId="16B093A8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Situational Leadership</w:t>
            </w:r>
          </w:p>
        </w:tc>
        <w:tc>
          <w:tcPr>
            <w:tcW w:w="567" w:type="dxa"/>
          </w:tcPr>
          <w:p w14:paraId="0F1D499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9D944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54E40E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61BF6E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5C04FF3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52636E40" w14:textId="46BF5E82" w:rsidTr="005A39E3">
        <w:tc>
          <w:tcPr>
            <w:tcW w:w="3857" w:type="dxa"/>
          </w:tcPr>
          <w:p w14:paraId="51CC5BA0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Leveraging Your Networks</w:t>
            </w:r>
          </w:p>
        </w:tc>
        <w:tc>
          <w:tcPr>
            <w:tcW w:w="567" w:type="dxa"/>
          </w:tcPr>
          <w:p w14:paraId="27E3F87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FBFEA4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8BD26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148C9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36997B4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4ED79DFF" w14:textId="391BAC76" w:rsidTr="005A39E3">
        <w:tc>
          <w:tcPr>
            <w:tcW w:w="3857" w:type="dxa"/>
          </w:tcPr>
          <w:p w14:paraId="4B8979F8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Manage Your Boss</w:t>
            </w:r>
          </w:p>
        </w:tc>
        <w:tc>
          <w:tcPr>
            <w:tcW w:w="567" w:type="dxa"/>
          </w:tcPr>
          <w:p w14:paraId="74190E6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04BB56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37A2A3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B29A5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75B3F7E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30920E15" w14:textId="1439DB8B" w:rsidTr="005A39E3">
        <w:tc>
          <w:tcPr>
            <w:tcW w:w="3857" w:type="dxa"/>
          </w:tcPr>
          <w:p w14:paraId="40D527CA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Meeting Management</w:t>
            </w:r>
          </w:p>
        </w:tc>
        <w:tc>
          <w:tcPr>
            <w:tcW w:w="567" w:type="dxa"/>
          </w:tcPr>
          <w:p w14:paraId="4C64364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B83A0C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BBE1B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9CEE0C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0AA824C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7D03ABDB" w14:textId="6F970855" w:rsidTr="005A39E3">
        <w:tc>
          <w:tcPr>
            <w:tcW w:w="3857" w:type="dxa"/>
          </w:tcPr>
          <w:p w14:paraId="6E3302A9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Performance Appraisal</w:t>
            </w:r>
          </w:p>
        </w:tc>
        <w:tc>
          <w:tcPr>
            <w:tcW w:w="567" w:type="dxa"/>
          </w:tcPr>
          <w:p w14:paraId="35F9EEB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0482D9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0AA3E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F3F5DF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1027874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5543478F" w14:textId="577CDBD9" w:rsidTr="005A39E3">
        <w:tc>
          <w:tcPr>
            <w:tcW w:w="3857" w:type="dxa"/>
          </w:tcPr>
          <w:p w14:paraId="10E4F170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Persuading Others</w:t>
            </w:r>
          </w:p>
        </w:tc>
        <w:tc>
          <w:tcPr>
            <w:tcW w:w="567" w:type="dxa"/>
          </w:tcPr>
          <w:p w14:paraId="3A0F195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04C45F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926193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5A2E54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6C0AEAB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47D3B150" w14:textId="79DC9632" w:rsidTr="005A39E3">
        <w:tc>
          <w:tcPr>
            <w:tcW w:w="3857" w:type="dxa"/>
          </w:tcPr>
          <w:p w14:paraId="111D2693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Retaining Employees</w:t>
            </w:r>
          </w:p>
        </w:tc>
        <w:tc>
          <w:tcPr>
            <w:tcW w:w="567" w:type="dxa"/>
          </w:tcPr>
          <w:p w14:paraId="265D7EE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BDAA29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9D1F1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FBE050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1E7B034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20D8C44F" w14:textId="7038E7FF" w:rsidTr="005A39E3">
        <w:tc>
          <w:tcPr>
            <w:tcW w:w="3857" w:type="dxa"/>
          </w:tcPr>
          <w:p w14:paraId="1F4626C0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Team Creation</w:t>
            </w:r>
          </w:p>
        </w:tc>
        <w:tc>
          <w:tcPr>
            <w:tcW w:w="567" w:type="dxa"/>
          </w:tcPr>
          <w:p w14:paraId="614961A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35001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7514ED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549874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5229067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208B4ACC" w14:textId="0AEAD622" w:rsidTr="005A39E3">
        <w:tc>
          <w:tcPr>
            <w:tcW w:w="3857" w:type="dxa"/>
          </w:tcPr>
          <w:p w14:paraId="36EFBFAD" w14:textId="77777777" w:rsidR="005A39E3" w:rsidRPr="00784B56" w:rsidRDefault="005A39E3" w:rsidP="00484606">
            <w:pPr>
              <w:pStyle w:val="ListParagraph"/>
              <w:numPr>
                <w:ilvl w:val="0"/>
                <w:numId w:val="34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Team Management</w:t>
            </w:r>
          </w:p>
        </w:tc>
        <w:tc>
          <w:tcPr>
            <w:tcW w:w="567" w:type="dxa"/>
          </w:tcPr>
          <w:p w14:paraId="2699136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8B5D0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7C5E8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437FD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6E259F5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2C08F96D" w14:textId="345E5692" w:rsidTr="005A39E3">
        <w:tc>
          <w:tcPr>
            <w:tcW w:w="3857" w:type="dxa"/>
          </w:tcPr>
          <w:p w14:paraId="1AC12DBB" w14:textId="77777777" w:rsidR="005A39E3" w:rsidRPr="00784B56" w:rsidRDefault="005A39E3" w:rsidP="00484606">
            <w:pPr>
              <w:spacing w:beforeLines="20" w:before="48" w:after="20"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784B56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Lead  The</w:t>
            </w:r>
            <w:proofErr w:type="gramEnd"/>
            <w:r w:rsidRPr="00784B56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 Business</w:t>
            </w:r>
          </w:p>
        </w:tc>
        <w:tc>
          <w:tcPr>
            <w:tcW w:w="567" w:type="dxa"/>
          </w:tcPr>
          <w:p w14:paraId="00042C9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B2E4AA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9F3E22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38044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222BFF0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61EAA155" w14:textId="0CE356CF" w:rsidTr="005A39E3">
        <w:tc>
          <w:tcPr>
            <w:tcW w:w="3857" w:type="dxa"/>
          </w:tcPr>
          <w:p w14:paraId="6F559812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Budgeting</w:t>
            </w:r>
          </w:p>
        </w:tc>
        <w:tc>
          <w:tcPr>
            <w:tcW w:w="567" w:type="dxa"/>
          </w:tcPr>
          <w:p w14:paraId="41B7E3B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6A718E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74203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04382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0885FD9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1B5827B8" w14:textId="175D90A0" w:rsidTr="005A39E3">
        <w:tc>
          <w:tcPr>
            <w:tcW w:w="3857" w:type="dxa"/>
          </w:tcPr>
          <w:p w14:paraId="013C1512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Business Case Development</w:t>
            </w:r>
          </w:p>
        </w:tc>
        <w:tc>
          <w:tcPr>
            <w:tcW w:w="567" w:type="dxa"/>
          </w:tcPr>
          <w:p w14:paraId="7901092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CA526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C70D7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5C208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7B8201A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2F282F52" w14:textId="458607A2" w:rsidTr="005A39E3">
        <w:tc>
          <w:tcPr>
            <w:tcW w:w="3857" w:type="dxa"/>
          </w:tcPr>
          <w:p w14:paraId="1FF8876D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Business Plan Development</w:t>
            </w:r>
          </w:p>
        </w:tc>
        <w:tc>
          <w:tcPr>
            <w:tcW w:w="567" w:type="dxa"/>
          </w:tcPr>
          <w:p w14:paraId="1C70225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4E1160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A15EE0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658FE7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41DFB2E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5E9A7294" w14:textId="3DDE6A8F" w:rsidTr="005A39E3">
        <w:tc>
          <w:tcPr>
            <w:tcW w:w="3857" w:type="dxa"/>
          </w:tcPr>
          <w:p w14:paraId="33AC26D2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>Change Management</w:t>
            </w:r>
          </w:p>
        </w:tc>
        <w:tc>
          <w:tcPr>
            <w:tcW w:w="567" w:type="dxa"/>
          </w:tcPr>
          <w:p w14:paraId="6E5A0B7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F76075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04FA1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FBEC0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18AABD5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440FA146" w14:textId="692EF185" w:rsidTr="005A39E3">
        <w:tc>
          <w:tcPr>
            <w:tcW w:w="3857" w:type="dxa"/>
          </w:tcPr>
          <w:p w14:paraId="662A6DC8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Crisis Management</w:t>
            </w:r>
          </w:p>
        </w:tc>
        <w:tc>
          <w:tcPr>
            <w:tcW w:w="567" w:type="dxa"/>
          </w:tcPr>
          <w:p w14:paraId="04C27F9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A5162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4F914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385836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48F474A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044BE8CA" w14:textId="652AFAE2" w:rsidTr="005A39E3">
        <w:tc>
          <w:tcPr>
            <w:tcW w:w="3857" w:type="dxa"/>
          </w:tcPr>
          <w:p w14:paraId="26AAC882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Customer Focus</w:t>
            </w:r>
          </w:p>
        </w:tc>
        <w:tc>
          <w:tcPr>
            <w:tcW w:w="567" w:type="dxa"/>
          </w:tcPr>
          <w:p w14:paraId="00DAE10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F8373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86B191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AF548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3CE7AB5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2C8970C9" w14:textId="1EA5BA8C" w:rsidTr="005A39E3">
        <w:tc>
          <w:tcPr>
            <w:tcW w:w="3857" w:type="dxa"/>
          </w:tcPr>
          <w:p w14:paraId="6F2E4427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Decision Making</w:t>
            </w:r>
          </w:p>
        </w:tc>
        <w:tc>
          <w:tcPr>
            <w:tcW w:w="567" w:type="dxa"/>
          </w:tcPr>
          <w:p w14:paraId="5CF983E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B4618F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37E88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AE19E7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56F2435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2BE5740F" w14:textId="270DEFBE" w:rsidTr="005A39E3">
        <w:tc>
          <w:tcPr>
            <w:tcW w:w="3857" w:type="dxa"/>
          </w:tcPr>
          <w:p w14:paraId="2FB886EB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Delegating</w:t>
            </w:r>
          </w:p>
        </w:tc>
        <w:tc>
          <w:tcPr>
            <w:tcW w:w="567" w:type="dxa"/>
          </w:tcPr>
          <w:p w14:paraId="551CAC2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062D2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FFE7C0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0E99427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5CB31A0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4C0E8A4C" w14:textId="5DFA3564" w:rsidTr="005A39E3">
        <w:tc>
          <w:tcPr>
            <w:tcW w:w="3857" w:type="dxa"/>
          </w:tcPr>
          <w:p w14:paraId="1CA23FC3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Finance Essentials</w:t>
            </w:r>
          </w:p>
        </w:tc>
        <w:tc>
          <w:tcPr>
            <w:tcW w:w="567" w:type="dxa"/>
          </w:tcPr>
          <w:p w14:paraId="1774ED4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BFF45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E0E94B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6CE15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62DF15A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54FF5F54" w14:textId="234F20E2" w:rsidTr="005A39E3">
        <w:tc>
          <w:tcPr>
            <w:tcW w:w="3857" w:type="dxa"/>
          </w:tcPr>
          <w:p w14:paraId="64DC5375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Goal Setting</w:t>
            </w:r>
          </w:p>
        </w:tc>
        <w:tc>
          <w:tcPr>
            <w:tcW w:w="567" w:type="dxa"/>
          </w:tcPr>
          <w:p w14:paraId="737AA52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1E36A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923D07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E01C56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2DAD36D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2EB14DEA" w14:textId="691D0362" w:rsidTr="005A39E3">
        <w:tc>
          <w:tcPr>
            <w:tcW w:w="3857" w:type="dxa"/>
          </w:tcPr>
          <w:p w14:paraId="63F9020A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Innovation and Creativity</w:t>
            </w:r>
          </w:p>
        </w:tc>
        <w:tc>
          <w:tcPr>
            <w:tcW w:w="567" w:type="dxa"/>
          </w:tcPr>
          <w:p w14:paraId="62D0226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C3E0E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977C1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817D5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1917B26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6E3952C3" w14:textId="3D24C1AF" w:rsidTr="005A39E3">
        <w:tc>
          <w:tcPr>
            <w:tcW w:w="3857" w:type="dxa"/>
          </w:tcPr>
          <w:p w14:paraId="6306DA67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Innovation Implementation</w:t>
            </w:r>
          </w:p>
        </w:tc>
        <w:tc>
          <w:tcPr>
            <w:tcW w:w="567" w:type="dxa"/>
          </w:tcPr>
          <w:p w14:paraId="18F59DC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1B3890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9CBD4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B16A15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4627385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0D0E86E5" w14:textId="69A9D678" w:rsidTr="005A39E3">
        <w:tc>
          <w:tcPr>
            <w:tcW w:w="3857" w:type="dxa"/>
          </w:tcPr>
          <w:p w14:paraId="2828E4D9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Marketing Essentials</w:t>
            </w:r>
          </w:p>
        </w:tc>
        <w:tc>
          <w:tcPr>
            <w:tcW w:w="567" w:type="dxa"/>
          </w:tcPr>
          <w:p w14:paraId="43E022C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A35D9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49A11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B62DF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3395AA8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6DA7553E" w14:textId="0FBB332B" w:rsidTr="005A39E3">
        <w:tc>
          <w:tcPr>
            <w:tcW w:w="3857" w:type="dxa"/>
          </w:tcPr>
          <w:p w14:paraId="0159C614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Negotiating</w:t>
            </w:r>
          </w:p>
        </w:tc>
        <w:tc>
          <w:tcPr>
            <w:tcW w:w="567" w:type="dxa"/>
          </w:tcPr>
          <w:p w14:paraId="6C109A4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3FC35D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A9810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AC689F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1BA6A85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44C077B6" w14:textId="63955338" w:rsidTr="005A39E3">
        <w:tc>
          <w:tcPr>
            <w:tcW w:w="3857" w:type="dxa"/>
          </w:tcPr>
          <w:p w14:paraId="477E122D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Performance Measurement</w:t>
            </w:r>
          </w:p>
        </w:tc>
        <w:tc>
          <w:tcPr>
            <w:tcW w:w="567" w:type="dxa"/>
          </w:tcPr>
          <w:p w14:paraId="4A8C1C7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2DE6E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0164E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887973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72A672F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38E220FB" w14:textId="769575F2" w:rsidTr="005A39E3">
        <w:tc>
          <w:tcPr>
            <w:tcW w:w="3857" w:type="dxa"/>
          </w:tcPr>
          <w:p w14:paraId="26BD6872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Process Improvement</w:t>
            </w:r>
          </w:p>
        </w:tc>
        <w:tc>
          <w:tcPr>
            <w:tcW w:w="567" w:type="dxa"/>
          </w:tcPr>
          <w:p w14:paraId="4B5CA36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BF54C8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C86CEE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ABB922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5EDACDC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67574EA1" w14:textId="0B1652A6" w:rsidTr="005A39E3">
        <w:tc>
          <w:tcPr>
            <w:tcW w:w="3857" w:type="dxa"/>
          </w:tcPr>
          <w:p w14:paraId="561815F9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Project Management</w:t>
            </w:r>
          </w:p>
        </w:tc>
        <w:tc>
          <w:tcPr>
            <w:tcW w:w="567" w:type="dxa"/>
          </w:tcPr>
          <w:p w14:paraId="750FD4A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5E441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A67FBF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399D61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726D529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6EB5D992" w14:textId="67074698" w:rsidTr="005A39E3">
        <w:tc>
          <w:tcPr>
            <w:tcW w:w="3857" w:type="dxa"/>
          </w:tcPr>
          <w:p w14:paraId="1B705FC4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Strategic Thinking</w:t>
            </w:r>
          </w:p>
        </w:tc>
        <w:tc>
          <w:tcPr>
            <w:tcW w:w="567" w:type="dxa"/>
          </w:tcPr>
          <w:p w14:paraId="41169D8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A6D84E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AC4F70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144FD4B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1D2C354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4F6F1B01" w14:textId="4404822A" w:rsidTr="005A39E3">
        <w:tc>
          <w:tcPr>
            <w:tcW w:w="3857" w:type="dxa"/>
          </w:tcPr>
          <w:p w14:paraId="5168A023" w14:textId="77777777" w:rsidR="005A39E3" w:rsidRPr="00784B56" w:rsidRDefault="005A39E3" w:rsidP="00484606">
            <w:pPr>
              <w:pStyle w:val="ListParagraph"/>
              <w:numPr>
                <w:ilvl w:val="0"/>
                <w:numId w:val="35"/>
              </w:num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4B56">
              <w:rPr>
                <w:rFonts w:ascii="Barlow" w:hAnsi="Barlow"/>
                <w:sz w:val="20"/>
                <w:szCs w:val="20"/>
                <w:lang w:val="en-US"/>
              </w:rPr>
              <w:t>Strategy Planning and Execution</w:t>
            </w:r>
          </w:p>
        </w:tc>
        <w:tc>
          <w:tcPr>
            <w:tcW w:w="567" w:type="dxa"/>
          </w:tcPr>
          <w:p w14:paraId="35D4405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AB563CF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C2CF0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B8BDB76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7C0266E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68D5BFEB" w14:textId="0332064F" w:rsidTr="005A39E3">
        <w:tc>
          <w:tcPr>
            <w:tcW w:w="3857" w:type="dxa"/>
          </w:tcPr>
          <w:p w14:paraId="746BC6BC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B3FE2D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52AE32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9586094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E7DBD5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3128B148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A39E3" w14:paraId="1E192FB6" w14:textId="0125F3ED" w:rsidTr="005A39E3">
        <w:tc>
          <w:tcPr>
            <w:tcW w:w="3857" w:type="dxa"/>
          </w:tcPr>
          <w:p w14:paraId="6B308A63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39E702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601910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AE2C6A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EAC1C9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</w:tcPr>
          <w:p w14:paraId="280B6A45" w14:textId="77777777" w:rsidR="005A39E3" w:rsidRDefault="005A39E3" w:rsidP="00484606">
            <w:pPr>
              <w:spacing w:beforeLines="20" w:before="48" w:after="2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4E43ABF0" w14:textId="77777777" w:rsidR="003210F2" w:rsidRPr="00CC4F7A" w:rsidRDefault="003210F2">
      <w:pPr>
        <w:rPr>
          <w:rFonts w:ascii="Barlow" w:hAnsi="Barlow"/>
          <w:lang w:val="en-US"/>
        </w:rPr>
      </w:pPr>
    </w:p>
    <w:sectPr w:rsidR="003210F2" w:rsidRPr="00CC4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D34"/>
    <w:multiLevelType w:val="hybridMultilevel"/>
    <w:tmpl w:val="6A360F90"/>
    <w:lvl w:ilvl="0" w:tplc="896A2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4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03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E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C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0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2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2D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0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2DCC"/>
    <w:multiLevelType w:val="hybridMultilevel"/>
    <w:tmpl w:val="46E4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E7E2D"/>
    <w:multiLevelType w:val="hybridMultilevel"/>
    <w:tmpl w:val="49440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3C0E"/>
    <w:multiLevelType w:val="hybridMultilevel"/>
    <w:tmpl w:val="3A3C7E12"/>
    <w:lvl w:ilvl="0" w:tplc="00565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C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6C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AA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8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E3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2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E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5B215E"/>
    <w:multiLevelType w:val="hybridMultilevel"/>
    <w:tmpl w:val="A4500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B6A69"/>
    <w:multiLevelType w:val="hybridMultilevel"/>
    <w:tmpl w:val="F598697E"/>
    <w:lvl w:ilvl="0" w:tplc="5EA66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A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E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4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CB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88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62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24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7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BCF7CD0"/>
    <w:multiLevelType w:val="hybridMultilevel"/>
    <w:tmpl w:val="1C1E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248546E"/>
    <w:multiLevelType w:val="hybridMultilevel"/>
    <w:tmpl w:val="7C60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6215C"/>
    <w:multiLevelType w:val="hybridMultilevel"/>
    <w:tmpl w:val="1BBC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02EC0"/>
    <w:multiLevelType w:val="hybridMultilevel"/>
    <w:tmpl w:val="8D9C0194"/>
    <w:lvl w:ilvl="0" w:tplc="EFBC9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A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CC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AC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C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7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2C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8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26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8323E"/>
    <w:multiLevelType w:val="hybridMultilevel"/>
    <w:tmpl w:val="4142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10A5"/>
    <w:multiLevelType w:val="hybridMultilevel"/>
    <w:tmpl w:val="74CC27A4"/>
    <w:lvl w:ilvl="0" w:tplc="46E2C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62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6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AE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48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0F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8C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0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8C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01640"/>
    <w:multiLevelType w:val="hybridMultilevel"/>
    <w:tmpl w:val="88B2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430296">
    <w:abstractNumId w:val="25"/>
  </w:num>
  <w:num w:numId="2" w16cid:durableId="1339120090">
    <w:abstractNumId w:val="25"/>
  </w:num>
  <w:num w:numId="3" w16cid:durableId="1708065396">
    <w:abstractNumId w:val="25"/>
  </w:num>
  <w:num w:numId="4" w16cid:durableId="1858808650">
    <w:abstractNumId w:val="16"/>
  </w:num>
  <w:num w:numId="5" w16cid:durableId="310060480">
    <w:abstractNumId w:val="16"/>
  </w:num>
  <w:num w:numId="6" w16cid:durableId="1469201748">
    <w:abstractNumId w:val="17"/>
  </w:num>
  <w:num w:numId="7" w16cid:durableId="182134421">
    <w:abstractNumId w:val="19"/>
  </w:num>
  <w:num w:numId="8" w16cid:durableId="1033651918">
    <w:abstractNumId w:val="10"/>
  </w:num>
  <w:num w:numId="9" w16cid:durableId="1086458378">
    <w:abstractNumId w:val="21"/>
  </w:num>
  <w:num w:numId="10" w16cid:durableId="1364134823">
    <w:abstractNumId w:val="3"/>
  </w:num>
  <w:num w:numId="11" w16cid:durableId="429593528">
    <w:abstractNumId w:val="4"/>
  </w:num>
  <w:num w:numId="12" w16cid:durableId="1111977739">
    <w:abstractNumId w:val="7"/>
  </w:num>
  <w:num w:numId="13" w16cid:durableId="1408185339">
    <w:abstractNumId w:val="1"/>
  </w:num>
  <w:num w:numId="14" w16cid:durableId="907038896">
    <w:abstractNumId w:val="29"/>
  </w:num>
  <w:num w:numId="15" w16cid:durableId="991446974">
    <w:abstractNumId w:val="15"/>
  </w:num>
  <w:num w:numId="16" w16cid:durableId="424965022">
    <w:abstractNumId w:val="26"/>
  </w:num>
  <w:num w:numId="17" w16cid:durableId="2056007596">
    <w:abstractNumId w:val="14"/>
  </w:num>
  <w:num w:numId="18" w16cid:durableId="1884631583">
    <w:abstractNumId w:val="31"/>
  </w:num>
  <w:num w:numId="19" w16cid:durableId="1200898738">
    <w:abstractNumId w:val="24"/>
  </w:num>
  <w:num w:numId="20" w16cid:durableId="669911307">
    <w:abstractNumId w:val="13"/>
  </w:num>
  <w:num w:numId="21" w16cid:durableId="1729306119">
    <w:abstractNumId w:val="8"/>
  </w:num>
  <w:num w:numId="22" w16cid:durableId="1847091671">
    <w:abstractNumId w:val="2"/>
  </w:num>
  <w:num w:numId="23" w16cid:durableId="104542462">
    <w:abstractNumId w:val="6"/>
  </w:num>
  <w:num w:numId="24" w16cid:durableId="2060742488">
    <w:abstractNumId w:val="0"/>
  </w:num>
  <w:num w:numId="25" w16cid:durableId="1223522375">
    <w:abstractNumId w:val="18"/>
  </w:num>
  <w:num w:numId="26" w16cid:durableId="1162507407">
    <w:abstractNumId w:val="5"/>
  </w:num>
  <w:num w:numId="27" w16cid:durableId="638459752">
    <w:abstractNumId w:val="22"/>
  </w:num>
  <w:num w:numId="28" w16cid:durableId="695424522">
    <w:abstractNumId w:val="28"/>
  </w:num>
  <w:num w:numId="29" w16cid:durableId="1719089082">
    <w:abstractNumId w:val="9"/>
  </w:num>
  <w:num w:numId="30" w16cid:durableId="1041907349">
    <w:abstractNumId w:val="12"/>
  </w:num>
  <w:num w:numId="31" w16cid:durableId="1805469498">
    <w:abstractNumId w:val="23"/>
  </w:num>
  <w:num w:numId="32" w16cid:durableId="1233084993">
    <w:abstractNumId w:val="11"/>
  </w:num>
  <w:num w:numId="33" w16cid:durableId="2104645990">
    <w:abstractNumId w:val="30"/>
  </w:num>
  <w:num w:numId="34" w16cid:durableId="236330963">
    <w:abstractNumId w:val="27"/>
  </w:num>
  <w:num w:numId="35" w16cid:durableId="1505637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70A78"/>
    <w:rsid w:val="000E132B"/>
    <w:rsid w:val="000F7F1C"/>
    <w:rsid w:val="00176D43"/>
    <w:rsid w:val="002326F1"/>
    <w:rsid w:val="00294224"/>
    <w:rsid w:val="002B5339"/>
    <w:rsid w:val="002C2736"/>
    <w:rsid w:val="002F67D6"/>
    <w:rsid w:val="003210F2"/>
    <w:rsid w:val="00386FD2"/>
    <w:rsid w:val="003D30B7"/>
    <w:rsid w:val="003E5372"/>
    <w:rsid w:val="005111A8"/>
    <w:rsid w:val="00570535"/>
    <w:rsid w:val="005A39E3"/>
    <w:rsid w:val="005C2AF2"/>
    <w:rsid w:val="005F335C"/>
    <w:rsid w:val="0064449B"/>
    <w:rsid w:val="00773AAF"/>
    <w:rsid w:val="00780105"/>
    <w:rsid w:val="00784B56"/>
    <w:rsid w:val="007D1BA0"/>
    <w:rsid w:val="008E29EE"/>
    <w:rsid w:val="009120BD"/>
    <w:rsid w:val="00974E91"/>
    <w:rsid w:val="009770E3"/>
    <w:rsid w:val="009A031E"/>
    <w:rsid w:val="009A7DC7"/>
    <w:rsid w:val="009C0C52"/>
    <w:rsid w:val="009D62FA"/>
    <w:rsid w:val="00A2512B"/>
    <w:rsid w:val="00A66A90"/>
    <w:rsid w:val="00AA59DE"/>
    <w:rsid w:val="00AD076F"/>
    <w:rsid w:val="00AD550F"/>
    <w:rsid w:val="00B52FED"/>
    <w:rsid w:val="00B7114B"/>
    <w:rsid w:val="00BB5D76"/>
    <w:rsid w:val="00BD00AE"/>
    <w:rsid w:val="00BD37B4"/>
    <w:rsid w:val="00C43A77"/>
    <w:rsid w:val="00C51A40"/>
    <w:rsid w:val="00C822E2"/>
    <w:rsid w:val="00CA06EF"/>
    <w:rsid w:val="00CC4F7A"/>
    <w:rsid w:val="00D03FEB"/>
    <w:rsid w:val="00D45996"/>
    <w:rsid w:val="00D55799"/>
    <w:rsid w:val="00D776FC"/>
    <w:rsid w:val="00DC4304"/>
    <w:rsid w:val="00DF0CE3"/>
    <w:rsid w:val="00DF1718"/>
    <w:rsid w:val="00E20474"/>
    <w:rsid w:val="00E67BBC"/>
    <w:rsid w:val="00EE6390"/>
    <w:rsid w:val="00F912FE"/>
    <w:rsid w:val="00FD7432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2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2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9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6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0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4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4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8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4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6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4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5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2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9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6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9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20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4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49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60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6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2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3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0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4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0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29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8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0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0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8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30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8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8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8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8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5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7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4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1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6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1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8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9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0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7</cp:revision>
  <dcterms:created xsi:type="dcterms:W3CDTF">2022-03-06T14:55:00Z</dcterms:created>
  <dcterms:modified xsi:type="dcterms:W3CDTF">2022-03-22T08:53:00Z</dcterms:modified>
</cp:coreProperties>
</file>