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3C67F" w14:textId="22A1F252" w:rsidR="003210F2" w:rsidRPr="003210F2" w:rsidRDefault="003210F2">
      <w:pPr>
        <w:rPr>
          <w:rFonts w:ascii="Barlow" w:hAnsi="Barlow"/>
          <w:lang w:val="en-US"/>
        </w:rPr>
      </w:pPr>
      <w:r w:rsidRPr="003210F2">
        <w:rPr>
          <w:rFonts w:ascii="Barlow" w:hAnsi="Barlow"/>
          <w:lang w:val="en-US"/>
        </w:rPr>
        <w:t xml:space="preserve">Tools for </w:t>
      </w:r>
      <w:proofErr w:type="gramStart"/>
      <w:r w:rsidR="0097189C">
        <w:rPr>
          <w:rFonts w:ascii="Barlow" w:hAnsi="Barlow"/>
          <w:lang w:val="en-US"/>
        </w:rPr>
        <w:t xml:space="preserve">LARGE </w:t>
      </w:r>
      <w:r w:rsidRPr="003210F2">
        <w:rPr>
          <w:rFonts w:ascii="Barlow" w:hAnsi="Barlow"/>
          <w:lang w:val="en-US"/>
        </w:rPr>
        <w:t xml:space="preserve"> Businesses</w:t>
      </w:r>
      <w:proofErr w:type="gramEnd"/>
    </w:p>
    <w:p w14:paraId="6B8CEFC8" w14:textId="7F613C27" w:rsidR="005F335C" w:rsidRPr="00F912FE" w:rsidRDefault="003210F2" w:rsidP="005F335C">
      <w:pPr>
        <w:spacing w:before="0" w:after="0" w:line="240" w:lineRule="auto"/>
        <w:rPr>
          <w:rFonts w:ascii="Barlow" w:hAnsi="Barlow"/>
          <w:lang w:val="en-DK"/>
        </w:rPr>
      </w:pPr>
      <w:r>
        <w:rPr>
          <w:rFonts w:ascii="Barlow" w:hAnsi="Barlow"/>
          <w:lang w:val="en-US"/>
        </w:rPr>
        <w:t xml:space="preserve">Level </w:t>
      </w:r>
      <w:r w:rsidR="00124A23">
        <w:rPr>
          <w:rFonts w:ascii="Barlow" w:hAnsi="Barlow"/>
          <w:lang w:val="en-US"/>
        </w:rPr>
        <w:t>3</w:t>
      </w:r>
      <w:r>
        <w:rPr>
          <w:rFonts w:ascii="Barlow" w:hAnsi="Barlow"/>
          <w:lang w:val="en-US"/>
        </w:rPr>
        <w:t xml:space="preserve"> Question </w:t>
      </w:r>
      <w:r w:rsidR="00DF38F6">
        <w:rPr>
          <w:rFonts w:ascii="Barlow" w:hAnsi="Barlow"/>
          <w:lang w:val="en-US"/>
        </w:rPr>
        <w:t>8</w:t>
      </w:r>
      <w:r w:rsidR="002C2736">
        <w:rPr>
          <w:rFonts w:ascii="Barlow" w:hAnsi="Barlow"/>
          <w:lang w:val="en-US"/>
        </w:rPr>
        <w:t xml:space="preserve">: </w:t>
      </w:r>
      <w:r w:rsidR="00DF38F6">
        <w:rPr>
          <w:rFonts w:ascii="Barlow" w:hAnsi="Barlow"/>
          <w:lang w:val="en-US"/>
        </w:rPr>
        <w:t>D</w:t>
      </w:r>
      <w:r w:rsidR="00DF38F6" w:rsidRPr="00DF38F6">
        <w:rPr>
          <w:rFonts w:ascii="Barlow" w:hAnsi="Barlow"/>
          <w:lang w:val="en-US"/>
        </w:rPr>
        <w:t xml:space="preserve">o we have an annual process for a </w:t>
      </w:r>
      <w:r w:rsidR="00392F4C" w:rsidRPr="00DF38F6">
        <w:rPr>
          <w:rFonts w:ascii="Barlow" w:hAnsi="Barlow"/>
          <w:lang w:val="en-US"/>
        </w:rPr>
        <w:t>thorough</w:t>
      </w:r>
      <w:r w:rsidR="00DF38F6" w:rsidRPr="00DF38F6">
        <w:rPr>
          <w:rFonts w:ascii="Barlow" w:hAnsi="Barlow"/>
          <w:lang w:val="en-US"/>
        </w:rPr>
        <w:t xml:space="preserve"> assessment/audit of our processes</w:t>
      </w:r>
    </w:p>
    <w:p w14:paraId="40F1E090" w14:textId="77777777" w:rsidR="009C0C52" w:rsidRDefault="009C0C52" w:rsidP="005F335C">
      <w:pPr>
        <w:spacing w:before="0" w:after="0" w:line="240" w:lineRule="auto"/>
        <w:rPr>
          <w:rFonts w:ascii="Barlow" w:hAnsi="Barlow"/>
          <w:lang w:val="en-DK"/>
        </w:rPr>
      </w:pPr>
    </w:p>
    <w:p w14:paraId="04297402" w14:textId="77777777" w:rsidR="005F335C" w:rsidRDefault="005F335C" w:rsidP="005F335C">
      <w:pPr>
        <w:spacing w:before="0" w:after="0" w:line="240" w:lineRule="auto"/>
        <w:rPr>
          <w:rFonts w:ascii="Barlow" w:hAnsi="Barlow"/>
          <w:lang w:val="en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3210F2" w:rsidRPr="00392F4C" w14:paraId="549F42AB" w14:textId="77777777" w:rsidTr="00C822E2">
        <w:tc>
          <w:tcPr>
            <w:tcW w:w="1696" w:type="dxa"/>
            <w:shd w:val="clear" w:color="auto" w:fill="E7E6E6" w:themeFill="background2"/>
          </w:tcPr>
          <w:p w14:paraId="1483C1A2" w14:textId="66A4C16B" w:rsidR="003210F2" w:rsidRPr="00C822E2" w:rsidRDefault="003210F2" w:rsidP="00A66A90">
            <w:pPr>
              <w:spacing w:line="240" w:lineRule="auto"/>
              <w:rPr>
                <w:rFonts w:ascii="Barlow" w:hAnsi="Barlow"/>
                <w:b/>
                <w:bCs/>
                <w:sz w:val="20"/>
                <w:szCs w:val="20"/>
              </w:rPr>
            </w:pPr>
            <w:r w:rsidRPr="00C822E2">
              <w:rPr>
                <w:rFonts w:ascii="Barlow" w:hAnsi="Barlow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7320" w:type="dxa"/>
          </w:tcPr>
          <w:p w14:paraId="1DA817A1" w14:textId="5DD48F6B" w:rsidR="003210F2" w:rsidRPr="00DF38F6" w:rsidRDefault="00DF38F6" w:rsidP="002C2736">
            <w:pPr>
              <w:spacing w:before="0" w:after="0" w:line="240" w:lineRule="auto"/>
              <w:rPr>
                <w:lang w:val="en-US"/>
              </w:rPr>
            </w:pPr>
            <w:r w:rsidRPr="00DF38F6">
              <w:rPr>
                <w:lang w:val="en-US"/>
              </w:rPr>
              <w:t>Process Review and Governance model</w:t>
            </w:r>
          </w:p>
        </w:tc>
      </w:tr>
      <w:tr w:rsidR="003210F2" w:rsidRPr="00392F4C" w14:paraId="06F583C1" w14:textId="77777777" w:rsidTr="00C822E2">
        <w:tc>
          <w:tcPr>
            <w:tcW w:w="1696" w:type="dxa"/>
            <w:shd w:val="clear" w:color="auto" w:fill="E7E6E6" w:themeFill="background2"/>
          </w:tcPr>
          <w:p w14:paraId="7CCD8963" w14:textId="4FE22DD0" w:rsidR="003210F2" w:rsidRPr="00C822E2" w:rsidRDefault="003210F2" w:rsidP="00A66A90">
            <w:pPr>
              <w:spacing w:line="240" w:lineRule="auto"/>
              <w:rPr>
                <w:rFonts w:ascii="Barlow" w:hAnsi="Barlow"/>
                <w:b/>
                <w:bCs/>
                <w:sz w:val="20"/>
                <w:szCs w:val="20"/>
              </w:rPr>
            </w:pPr>
            <w:proofErr w:type="spellStart"/>
            <w:r w:rsidRPr="00C822E2">
              <w:rPr>
                <w:rFonts w:ascii="Barlow" w:hAnsi="Barlow"/>
                <w:b/>
                <w:bCs/>
                <w:sz w:val="20"/>
                <w:szCs w:val="20"/>
              </w:rPr>
              <w:t>Why</w:t>
            </w:r>
            <w:proofErr w:type="spellEnd"/>
          </w:p>
        </w:tc>
        <w:tc>
          <w:tcPr>
            <w:tcW w:w="7320" w:type="dxa"/>
          </w:tcPr>
          <w:p w14:paraId="741C910D" w14:textId="22223542" w:rsidR="003210F2" w:rsidRPr="00392F4C" w:rsidRDefault="00392F4C" w:rsidP="00D776FC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  <w:r w:rsidRPr="00392F4C">
              <w:rPr>
                <w:rFonts w:ascii="Barlow" w:hAnsi="Barlow"/>
                <w:sz w:val="20"/>
                <w:szCs w:val="20"/>
                <w:lang w:val="en-US"/>
              </w:rPr>
              <w:t xml:space="preserve">As your company grows, </w:t>
            </w:r>
            <w:r>
              <w:rPr>
                <w:rFonts w:ascii="Barlow" w:hAnsi="Barlow"/>
                <w:sz w:val="20"/>
                <w:szCs w:val="20"/>
                <w:lang w:val="en-US"/>
              </w:rPr>
              <w:t>the number of processes increase drastically and the get distributed to many locations.  This may reduce transparency and consistency across the value chain.</w:t>
            </w:r>
          </w:p>
        </w:tc>
      </w:tr>
      <w:tr w:rsidR="003210F2" w:rsidRPr="00392F4C" w14:paraId="607220E1" w14:textId="77777777" w:rsidTr="00C822E2">
        <w:tc>
          <w:tcPr>
            <w:tcW w:w="1696" w:type="dxa"/>
            <w:shd w:val="clear" w:color="auto" w:fill="E7E6E6" w:themeFill="background2"/>
          </w:tcPr>
          <w:p w14:paraId="13CC4979" w14:textId="07453500" w:rsidR="003210F2" w:rsidRPr="00C822E2" w:rsidRDefault="003210F2" w:rsidP="00A66A90">
            <w:pPr>
              <w:spacing w:line="240" w:lineRule="auto"/>
              <w:rPr>
                <w:rFonts w:ascii="Barlow" w:hAnsi="Barlow"/>
                <w:b/>
                <w:bCs/>
                <w:sz w:val="20"/>
                <w:szCs w:val="20"/>
              </w:rPr>
            </w:pPr>
            <w:proofErr w:type="spellStart"/>
            <w:r w:rsidRPr="00C822E2">
              <w:rPr>
                <w:rFonts w:ascii="Barlow" w:hAnsi="Barlow"/>
                <w:b/>
                <w:bCs/>
                <w:sz w:val="20"/>
                <w:szCs w:val="20"/>
              </w:rPr>
              <w:t>What</w:t>
            </w:r>
            <w:proofErr w:type="spellEnd"/>
          </w:p>
        </w:tc>
        <w:tc>
          <w:tcPr>
            <w:tcW w:w="7320" w:type="dxa"/>
          </w:tcPr>
          <w:p w14:paraId="1F2B6FF1" w14:textId="6C4E324F" w:rsidR="00D776FC" w:rsidRPr="00A66A90" w:rsidRDefault="00392F4C" w:rsidP="009C0C52">
            <w:p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proofErr w:type="gramStart"/>
            <w:r>
              <w:rPr>
                <w:rFonts w:ascii="Barlow" w:hAnsi="Barlow"/>
                <w:sz w:val="20"/>
                <w:szCs w:val="20"/>
                <w:lang w:val="en-US"/>
              </w:rPr>
              <w:t>In order to</w:t>
            </w:r>
            <w:proofErr w:type="gramEnd"/>
            <w:r>
              <w:rPr>
                <w:rFonts w:ascii="Barlow" w:hAnsi="Barlow"/>
                <w:sz w:val="20"/>
                <w:szCs w:val="20"/>
                <w:lang w:val="en-US"/>
              </w:rPr>
              <w:t xml:space="preserve"> govern the whole process landscape, an annual review process is useful, as it</w:t>
            </w:r>
            <w:r>
              <w:rPr>
                <w:rFonts w:ascii="Barlow" w:hAnsi="Barlow"/>
                <w:sz w:val="20"/>
                <w:szCs w:val="20"/>
                <w:lang w:val="en-US"/>
              </w:rPr>
              <w:t xml:space="preserve"> gives you the opportunity to name key process </w:t>
            </w:r>
            <w:proofErr w:type="spellStart"/>
            <w:r>
              <w:rPr>
                <w:rFonts w:ascii="Barlow" w:hAnsi="Barlow"/>
                <w:sz w:val="20"/>
                <w:szCs w:val="20"/>
                <w:lang w:val="en-US"/>
              </w:rPr>
              <w:t>responsibles</w:t>
            </w:r>
            <w:proofErr w:type="spellEnd"/>
            <w:r>
              <w:rPr>
                <w:rFonts w:ascii="Barlow" w:hAnsi="Barlow"/>
                <w:sz w:val="20"/>
                <w:szCs w:val="20"/>
                <w:lang w:val="en-US"/>
              </w:rPr>
              <w:t xml:space="preserve">, which in turn are responsible for assuring that processes are mapped, updated, and continuously improved. Also, people </w:t>
            </w:r>
            <w:proofErr w:type="gramStart"/>
            <w:r>
              <w:rPr>
                <w:rFonts w:ascii="Barlow" w:hAnsi="Barlow"/>
                <w:sz w:val="20"/>
                <w:szCs w:val="20"/>
                <w:lang w:val="en-US"/>
              </w:rPr>
              <w:t>needs</w:t>
            </w:r>
            <w:proofErr w:type="gramEnd"/>
            <w:r>
              <w:rPr>
                <w:rFonts w:ascii="Barlow" w:hAnsi="Barlow"/>
                <w:sz w:val="20"/>
                <w:szCs w:val="20"/>
                <w:lang w:val="en-US"/>
              </w:rPr>
              <w:t xml:space="preserve"> to be trained an capable of operating the processes in a consistent way.</w:t>
            </w:r>
          </w:p>
        </w:tc>
      </w:tr>
      <w:tr w:rsidR="00A66A90" w:rsidRPr="00B7114B" w14:paraId="5FCD3F38" w14:textId="77777777" w:rsidTr="00C822E2">
        <w:tc>
          <w:tcPr>
            <w:tcW w:w="1696" w:type="dxa"/>
            <w:shd w:val="clear" w:color="auto" w:fill="E7E6E6" w:themeFill="background2"/>
          </w:tcPr>
          <w:p w14:paraId="156437A6" w14:textId="51ADC5E8" w:rsidR="00A66A90" w:rsidRPr="00C822E2" w:rsidRDefault="00A66A90" w:rsidP="00A66A90">
            <w:pPr>
              <w:spacing w:line="240" w:lineRule="auto"/>
              <w:rPr>
                <w:rFonts w:ascii="Barlow" w:hAnsi="Barlow"/>
                <w:b/>
                <w:bCs/>
                <w:sz w:val="20"/>
                <w:szCs w:val="20"/>
              </w:rPr>
            </w:pPr>
            <w:r w:rsidRPr="00C822E2">
              <w:rPr>
                <w:rFonts w:ascii="Barlow" w:hAnsi="Barlow"/>
                <w:b/>
                <w:bCs/>
                <w:sz w:val="20"/>
                <w:szCs w:val="20"/>
              </w:rPr>
              <w:t>How</w:t>
            </w:r>
          </w:p>
        </w:tc>
        <w:tc>
          <w:tcPr>
            <w:tcW w:w="7320" w:type="dxa"/>
          </w:tcPr>
          <w:p w14:paraId="355941B0" w14:textId="399883C9" w:rsidR="0097189C" w:rsidRDefault="00DF38F6" w:rsidP="0097189C">
            <w:pPr>
              <w:spacing w:line="240" w:lineRule="auto"/>
              <w:rPr>
                <w:rFonts w:ascii="Barlow" w:hAnsi="Barlow"/>
                <w:sz w:val="20"/>
                <w:szCs w:val="20"/>
                <w:lang w:val="en-GB"/>
              </w:rPr>
            </w:pPr>
            <w:r>
              <w:rPr>
                <w:rFonts w:ascii="Barlow" w:hAnsi="Barlow"/>
                <w:sz w:val="20"/>
                <w:szCs w:val="20"/>
                <w:lang w:val="en-GB"/>
              </w:rPr>
              <w:t>Key Steps:</w:t>
            </w:r>
          </w:p>
          <w:p w14:paraId="57E47C78" w14:textId="0EC84DB1" w:rsidR="0097189C" w:rsidRPr="0097189C" w:rsidRDefault="0097189C" w:rsidP="0097189C">
            <w:p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Current state</w:t>
            </w:r>
          </w:p>
          <w:p w14:paraId="4016A307" w14:textId="638FC4B7" w:rsidR="0097189C" w:rsidRPr="00F5130C" w:rsidRDefault="0097189C" w:rsidP="0097189C">
            <w:pPr>
              <w:numPr>
                <w:ilvl w:val="0"/>
                <w:numId w:val="23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Process overview: Tasks and challenges</w:t>
            </w:r>
          </w:p>
          <w:p w14:paraId="1D7A9F7D" w14:textId="66E1B95B" w:rsidR="0097189C" w:rsidRPr="0097189C" w:rsidRDefault="00F5130C" w:rsidP="0097189C">
            <w:pPr>
              <w:numPr>
                <w:ilvl w:val="0"/>
                <w:numId w:val="23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>
              <w:rPr>
                <w:rFonts w:ascii="Barlow" w:hAnsi="Barlow"/>
                <w:sz w:val="20"/>
                <w:szCs w:val="20"/>
                <w:lang w:val="en-GB"/>
              </w:rPr>
              <w:t>Process MAP (high level)</w:t>
            </w:r>
          </w:p>
          <w:p w14:paraId="3F792C5E" w14:textId="77777777" w:rsidR="0097189C" w:rsidRPr="0097189C" w:rsidRDefault="0097189C" w:rsidP="0097189C">
            <w:pPr>
              <w:numPr>
                <w:ilvl w:val="0"/>
                <w:numId w:val="23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Roles and responsibilities</w:t>
            </w:r>
          </w:p>
          <w:p w14:paraId="26A7F069" w14:textId="77777777" w:rsidR="0097189C" w:rsidRPr="0097189C" w:rsidRDefault="0097189C" w:rsidP="0097189C">
            <w:pPr>
              <w:numPr>
                <w:ilvl w:val="0"/>
                <w:numId w:val="23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Process maturity overview</w:t>
            </w:r>
          </w:p>
          <w:p w14:paraId="13BEB2F4" w14:textId="77777777" w:rsidR="0097189C" w:rsidRPr="0097189C" w:rsidRDefault="0097189C" w:rsidP="0097189C">
            <w:p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Future state</w:t>
            </w:r>
          </w:p>
          <w:p w14:paraId="15E40712" w14:textId="77777777" w:rsidR="0097189C" w:rsidRPr="0097189C" w:rsidRDefault="0097189C" w:rsidP="0097189C">
            <w:pPr>
              <w:numPr>
                <w:ilvl w:val="0"/>
                <w:numId w:val="24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Ambition and breakthrough targets</w:t>
            </w:r>
          </w:p>
          <w:p w14:paraId="67EFFB81" w14:textId="77777777" w:rsidR="0097189C" w:rsidRPr="0097189C" w:rsidRDefault="0097189C" w:rsidP="0097189C">
            <w:pPr>
              <w:numPr>
                <w:ilvl w:val="0"/>
                <w:numId w:val="24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 xml:space="preserve">Future process and implementation initiatives </w:t>
            </w:r>
          </w:p>
          <w:p w14:paraId="7C906604" w14:textId="77777777" w:rsidR="0097189C" w:rsidRPr="0097189C" w:rsidRDefault="0097189C" w:rsidP="0097189C">
            <w:pPr>
              <w:numPr>
                <w:ilvl w:val="0"/>
                <w:numId w:val="24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Governance structure</w:t>
            </w:r>
          </w:p>
          <w:p w14:paraId="4AA6A5B5" w14:textId="77777777" w:rsidR="0097189C" w:rsidRPr="0097189C" w:rsidRDefault="0097189C" w:rsidP="0097189C">
            <w:pPr>
              <w:numPr>
                <w:ilvl w:val="0"/>
                <w:numId w:val="24"/>
              </w:numPr>
              <w:spacing w:line="240" w:lineRule="auto"/>
              <w:rPr>
                <w:rFonts w:ascii="Barlow" w:hAnsi="Barlow"/>
                <w:sz w:val="20"/>
                <w:szCs w:val="20"/>
                <w:lang w:val="en-DK"/>
              </w:rPr>
            </w:pPr>
            <w:r w:rsidRPr="0097189C">
              <w:rPr>
                <w:rFonts w:ascii="Barlow" w:hAnsi="Barlow"/>
                <w:sz w:val="20"/>
                <w:szCs w:val="20"/>
                <w:lang w:val="en-GB"/>
              </w:rPr>
              <w:t>Implementation plan</w:t>
            </w:r>
          </w:p>
          <w:p w14:paraId="5BCDFD8C" w14:textId="77777777" w:rsidR="00D776FC" w:rsidRDefault="00D776FC" w:rsidP="00B7114B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</w:p>
          <w:p w14:paraId="40B7A1F6" w14:textId="6F81A619" w:rsidR="00D776FC" w:rsidRPr="00D776FC" w:rsidRDefault="00D776FC" w:rsidP="00B7114B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</w:p>
        </w:tc>
      </w:tr>
      <w:tr w:rsidR="005C2AF2" w:rsidRPr="00A66A90" w14:paraId="15C9BA56" w14:textId="77777777" w:rsidTr="00C822E2">
        <w:tc>
          <w:tcPr>
            <w:tcW w:w="1696" w:type="dxa"/>
            <w:shd w:val="clear" w:color="auto" w:fill="E7E6E6" w:themeFill="background2"/>
          </w:tcPr>
          <w:p w14:paraId="1B56D0C9" w14:textId="7DF0527D" w:rsidR="005C2AF2" w:rsidRDefault="00EE6390" w:rsidP="00A66A90">
            <w:pPr>
              <w:spacing w:line="240" w:lineRule="auto"/>
              <w:rPr>
                <w:rFonts w:ascii="Barlow" w:hAnsi="Barlow"/>
                <w:b/>
                <w:bCs/>
                <w:sz w:val="20"/>
                <w:szCs w:val="20"/>
              </w:rPr>
            </w:pPr>
            <w:r>
              <w:rPr>
                <w:rFonts w:ascii="Barlow" w:hAnsi="Barlow"/>
                <w:b/>
                <w:bCs/>
                <w:sz w:val="20"/>
                <w:szCs w:val="20"/>
              </w:rPr>
              <w:t>T</w:t>
            </w:r>
            <w:r w:rsidR="005C2AF2">
              <w:rPr>
                <w:rFonts w:ascii="Barlow" w:hAnsi="Barlow"/>
                <w:b/>
                <w:bCs/>
                <w:sz w:val="20"/>
                <w:szCs w:val="20"/>
              </w:rPr>
              <w:t>emplate</w:t>
            </w:r>
          </w:p>
        </w:tc>
        <w:tc>
          <w:tcPr>
            <w:tcW w:w="7320" w:type="dxa"/>
          </w:tcPr>
          <w:p w14:paraId="01B7F403" w14:textId="77777777" w:rsidR="00A2512B" w:rsidRPr="0064449B" w:rsidRDefault="00A2512B" w:rsidP="00A66A90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</w:p>
          <w:p w14:paraId="15B5BEA6" w14:textId="4D7F631E" w:rsidR="00A2512B" w:rsidRPr="0064449B" w:rsidRDefault="00F5130C" w:rsidP="00A66A90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  <w:r>
              <w:rPr>
                <w:rFonts w:ascii="Barlow" w:hAnsi="Barlow"/>
                <w:sz w:val="20"/>
                <w:szCs w:val="20"/>
                <w:lang w:val="en-US"/>
              </w:rPr>
              <w:t>See next pages</w:t>
            </w:r>
          </w:p>
          <w:p w14:paraId="07501B36" w14:textId="77777777" w:rsidR="00A2512B" w:rsidRPr="0064449B" w:rsidRDefault="00A2512B" w:rsidP="00A66A90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</w:p>
          <w:p w14:paraId="6C947141" w14:textId="785F9E7D" w:rsidR="00A2512B" w:rsidRPr="0064449B" w:rsidRDefault="00A2512B" w:rsidP="00A66A90">
            <w:pPr>
              <w:spacing w:line="240" w:lineRule="auto"/>
              <w:rPr>
                <w:rFonts w:ascii="Barlow" w:hAnsi="Barlow"/>
                <w:sz w:val="20"/>
                <w:szCs w:val="20"/>
                <w:lang w:val="en-US"/>
              </w:rPr>
            </w:pPr>
          </w:p>
        </w:tc>
      </w:tr>
    </w:tbl>
    <w:p w14:paraId="15D3869E" w14:textId="77777777" w:rsidR="00167311" w:rsidRDefault="00167311">
      <w:pPr>
        <w:rPr>
          <w:rFonts w:ascii="Barlow" w:hAnsi="Barlow"/>
          <w:lang w:val="en-DK"/>
        </w:rPr>
        <w:sectPr w:rsidR="0016731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F4AB10" w14:textId="4F7A92C7" w:rsidR="003210F2" w:rsidRPr="00167311" w:rsidRDefault="00167311">
      <w:pPr>
        <w:rPr>
          <w:rFonts w:ascii="Barlow" w:hAnsi="Barlow"/>
        </w:rPr>
      </w:pPr>
      <w:proofErr w:type="spellStart"/>
      <w:r>
        <w:rPr>
          <w:rFonts w:ascii="Barlow" w:hAnsi="Barlow"/>
        </w:rPr>
        <w:lastRenderedPageBreak/>
        <w:t>Process</w:t>
      </w:r>
      <w:proofErr w:type="spellEnd"/>
      <w:r>
        <w:rPr>
          <w:rFonts w:ascii="Barlow" w:hAnsi="Barlow"/>
        </w:rPr>
        <w:t xml:space="preserve"> </w:t>
      </w:r>
      <w:proofErr w:type="spellStart"/>
      <w:r>
        <w:rPr>
          <w:rFonts w:ascii="Barlow" w:hAnsi="Barlow"/>
        </w:rPr>
        <w:t>Review</w:t>
      </w:r>
      <w:proofErr w:type="spellEnd"/>
      <w:r>
        <w:rPr>
          <w:rFonts w:ascii="Barlow" w:hAnsi="Barlow"/>
        </w:rPr>
        <w:t xml:space="preserve"> template</w:t>
      </w:r>
    </w:p>
    <w:p w14:paraId="657E1B01" w14:textId="4FA16785" w:rsidR="00167311" w:rsidRDefault="00167311">
      <w:pPr>
        <w:rPr>
          <w:rFonts w:ascii="Barlow" w:hAnsi="Barlow"/>
          <w:lang w:val="en-DK"/>
        </w:rPr>
      </w:pPr>
      <w:r w:rsidRPr="00167311">
        <w:rPr>
          <w:rFonts w:ascii="Barlow" w:hAnsi="Barlow"/>
          <w:noProof/>
        </w:rPr>
        <w:drawing>
          <wp:inline distT="0" distB="0" distL="0" distR="0" wp14:anchorId="7E0D2E6E" wp14:editId="3D859E86">
            <wp:extent cx="8863330" cy="465391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BAED" w14:textId="2C5DAA98" w:rsidR="00167311" w:rsidRDefault="00167311">
      <w:pPr>
        <w:spacing w:before="0" w:after="0" w:line="240" w:lineRule="auto"/>
        <w:rPr>
          <w:rFonts w:ascii="Barlow" w:hAnsi="Barlow"/>
          <w:lang w:val="en-DK"/>
        </w:rPr>
      </w:pPr>
      <w:r>
        <w:rPr>
          <w:rFonts w:ascii="Barlow" w:hAnsi="Barlow"/>
          <w:lang w:val="en-DK"/>
        </w:rPr>
        <w:br w:type="page"/>
      </w:r>
    </w:p>
    <w:p w14:paraId="20665BF1" w14:textId="6B0BF804" w:rsidR="00167311" w:rsidRDefault="00167311">
      <w:pPr>
        <w:rPr>
          <w:rFonts w:ascii="Barlow" w:hAnsi="Barlow"/>
          <w:lang w:val="en-DK"/>
        </w:rPr>
      </w:pPr>
    </w:p>
    <w:p w14:paraId="4536B4A7" w14:textId="625691AF" w:rsidR="00167311" w:rsidRDefault="00A53CDB">
      <w:pPr>
        <w:rPr>
          <w:rFonts w:ascii="Barlow" w:hAnsi="Barlow"/>
          <w:lang w:val="en-DK"/>
        </w:rPr>
      </w:pPr>
      <w:r>
        <w:rPr>
          <w:noProof/>
        </w:rPr>
        <w:drawing>
          <wp:inline distT="0" distB="0" distL="0" distR="0" wp14:anchorId="2E1FC4FC" wp14:editId="2E14D0AC">
            <wp:extent cx="8863330" cy="46488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E7D0" w14:textId="796759DF" w:rsidR="00167311" w:rsidRDefault="00167311">
      <w:pPr>
        <w:rPr>
          <w:rFonts w:ascii="Barlow" w:hAnsi="Barlow"/>
          <w:lang w:val="en-DK"/>
        </w:rPr>
      </w:pPr>
    </w:p>
    <w:p w14:paraId="0CEFB20E" w14:textId="53919222" w:rsidR="00167311" w:rsidRDefault="00167311">
      <w:pPr>
        <w:spacing w:before="0" w:after="0" w:line="240" w:lineRule="auto"/>
        <w:rPr>
          <w:rFonts w:ascii="Barlow" w:hAnsi="Barlow"/>
          <w:lang w:val="en-DK"/>
        </w:rPr>
      </w:pPr>
      <w:r>
        <w:rPr>
          <w:rFonts w:ascii="Barlow" w:hAnsi="Barlow"/>
          <w:lang w:val="en-DK"/>
        </w:rPr>
        <w:br w:type="page"/>
      </w:r>
    </w:p>
    <w:p w14:paraId="129FFC45" w14:textId="2A617AEE" w:rsidR="00167311" w:rsidRDefault="00A53CDB">
      <w:pPr>
        <w:rPr>
          <w:rFonts w:ascii="Barlow" w:hAnsi="Barlow"/>
          <w:lang w:val="en-DK"/>
        </w:rPr>
      </w:pPr>
      <w:r w:rsidRPr="00A53CDB">
        <w:rPr>
          <w:rFonts w:ascii="Barlow" w:hAnsi="Barlow"/>
          <w:noProof/>
        </w:rPr>
        <w:lastRenderedPageBreak/>
        <w:drawing>
          <wp:inline distT="0" distB="0" distL="0" distR="0" wp14:anchorId="78B5BE3F" wp14:editId="764E8F6B">
            <wp:extent cx="8863330" cy="519557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263D" w14:textId="5C02C0C2" w:rsidR="00167311" w:rsidRDefault="00167311">
      <w:pPr>
        <w:rPr>
          <w:rFonts w:ascii="Barlow" w:hAnsi="Barlow"/>
          <w:lang w:val="en-DK"/>
        </w:rPr>
      </w:pPr>
    </w:p>
    <w:p w14:paraId="70A9C111" w14:textId="2A1988B7" w:rsidR="00167311" w:rsidRPr="003210F2" w:rsidRDefault="0097189C">
      <w:pPr>
        <w:rPr>
          <w:rFonts w:ascii="Barlow" w:hAnsi="Barlow"/>
          <w:lang w:val="en-DK"/>
        </w:rPr>
      </w:pPr>
      <w:r w:rsidRPr="0097189C">
        <w:rPr>
          <w:rFonts w:ascii="Barlow" w:hAnsi="Barlow"/>
          <w:noProof/>
        </w:rPr>
        <w:lastRenderedPageBreak/>
        <w:drawing>
          <wp:inline distT="0" distB="0" distL="0" distR="0" wp14:anchorId="309EA986" wp14:editId="26C67824">
            <wp:extent cx="8863330" cy="4710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311" w:rsidRPr="003210F2" w:rsidSect="0016731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rlow">
    <w:altName w:val="Barlow"/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1B53"/>
    <w:multiLevelType w:val="hybridMultilevel"/>
    <w:tmpl w:val="0C323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9F3BB6"/>
    <w:multiLevelType w:val="hybridMultilevel"/>
    <w:tmpl w:val="F170F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5967"/>
    <w:multiLevelType w:val="hybridMultilevel"/>
    <w:tmpl w:val="553A1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624"/>
    <w:multiLevelType w:val="hybridMultilevel"/>
    <w:tmpl w:val="648A83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81E18"/>
    <w:multiLevelType w:val="hybridMultilevel"/>
    <w:tmpl w:val="843692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4783F"/>
    <w:multiLevelType w:val="hybridMultilevel"/>
    <w:tmpl w:val="AA12F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A07F0"/>
    <w:multiLevelType w:val="hybridMultilevel"/>
    <w:tmpl w:val="8B3881C0"/>
    <w:lvl w:ilvl="0" w:tplc="3732F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8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0D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8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4A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EE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EF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EA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68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24E4DF1"/>
    <w:multiLevelType w:val="hybridMultilevel"/>
    <w:tmpl w:val="D4821792"/>
    <w:lvl w:ilvl="0" w:tplc="9230AB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649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C05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C86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169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A2CD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A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86F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705C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3C0D8C"/>
    <w:multiLevelType w:val="hybridMultilevel"/>
    <w:tmpl w:val="E33E6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8182A"/>
    <w:multiLevelType w:val="hybridMultilevel"/>
    <w:tmpl w:val="63FC3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A199A"/>
    <w:multiLevelType w:val="hybridMultilevel"/>
    <w:tmpl w:val="D2E0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945F5"/>
    <w:multiLevelType w:val="hybridMultilevel"/>
    <w:tmpl w:val="B88A34C4"/>
    <w:lvl w:ilvl="0" w:tplc="969E928E">
      <w:start w:val="1"/>
      <w:numFmt w:val="decimal"/>
      <w:suff w:val="space"/>
      <w:lvlText w:val="Kapitel %1"/>
      <w:lvlJc w:val="left"/>
      <w:pPr>
        <w:ind w:left="14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96834FE">
      <w:start w:val="1"/>
      <w:numFmt w:val="decimal"/>
      <w:suff w:val="nothing"/>
      <w:lvlText w:val=""/>
      <w:lvlJc w:val="left"/>
      <w:pPr>
        <w:ind w:left="-7087" w:firstLine="0"/>
      </w:pPr>
    </w:lvl>
    <w:lvl w:ilvl="2" w:tplc="6BC27B52">
      <w:start w:val="1"/>
      <w:numFmt w:val="decimal"/>
      <w:suff w:val="nothing"/>
      <w:lvlText w:val=""/>
      <w:lvlJc w:val="left"/>
      <w:pPr>
        <w:ind w:left="-7087" w:firstLine="0"/>
      </w:pPr>
    </w:lvl>
    <w:lvl w:ilvl="3" w:tplc="7B8AEEE2">
      <w:start w:val="1"/>
      <w:numFmt w:val="decimal"/>
      <w:suff w:val="nothing"/>
      <w:lvlText w:val=""/>
      <w:lvlJc w:val="left"/>
      <w:pPr>
        <w:ind w:left="-7087" w:firstLine="0"/>
      </w:pPr>
    </w:lvl>
    <w:lvl w:ilvl="4" w:tplc="0B8E80AC">
      <w:start w:val="1"/>
      <w:numFmt w:val="decimal"/>
      <w:suff w:val="nothing"/>
      <w:lvlText w:val=""/>
      <w:lvlJc w:val="left"/>
      <w:pPr>
        <w:ind w:left="-7087" w:firstLine="0"/>
      </w:pPr>
    </w:lvl>
    <w:lvl w:ilvl="5" w:tplc="BD5AC710">
      <w:start w:val="1"/>
      <w:numFmt w:val="decimal"/>
      <w:suff w:val="nothing"/>
      <w:lvlText w:val=""/>
      <w:lvlJc w:val="left"/>
      <w:pPr>
        <w:ind w:left="-7087" w:firstLine="0"/>
      </w:pPr>
    </w:lvl>
    <w:lvl w:ilvl="6" w:tplc="261A11E0">
      <w:start w:val="1"/>
      <w:numFmt w:val="decimal"/>
      <w:suff w:val="nothing"/>
      <w:lvlText w:val=""/>
      <w:lvlJc w:val="left"/>
      <w:pPr>
        <w:ind w:left="-7087" w:firstLine="0"/>
      </w:pPr>
    </w:lvl>
    <w:lvl w:ilvl="7" w:tplc="2C8434B2">
      <w:start w:val="1"/>
      <w:numFmt w:val="decimal"/>
      <w:suff w:val="nothing"/>
      <w:lvlText w:val=""/>
      <w:lvlJc w:val="left"/>
      <w:pPr>
        <w:ind w:left="-7087" w:firstLine="0"/>
      </w:pPr>
    </w:lvl>
    <w:lvl w:ilvl="8" w:tplc="E1F0580C">
      <w:start w:val="1"/>
      <w:numFmt w:val="decimal"/>
      <w:suff w:val="nothing"/>
      <w:lvlText w:val=""/>
      <w:lvlJc w:val="left"/>
      <w:pPr>
        <w:ind w:left="-7087" w:firstLine="0"/>
      </w:pPr>
    </w:lvl>
  </w:abstractNum>
  <w:abstractNum w:abstractNumId="12" w15:restartNumberingAfterBreak="0">
    <w:nsid w:val="3F915341"/>
    <w:multiLevelType w:val="multilevel"/>
    <w:tmpl w:val="DA4AC9A2"/>
    <w:lvl w:ilvl="0">
      <w:start w:val="1"/>
      <w:numFmt w:val="decimal"/>
      <w:pStyle w:val="Heading1"/>
      <w:lvlText w:val="Kapitel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E4A348C"/>
    <w:multiLevelType w:val="hybridMultilevel"/>
    <w:tmpl w:val="46DCF46A"/>
    <w:lvl w:ilvl="0" w:tplc="3AD2E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F62E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BE0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643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D2D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301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4A5C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6C92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083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56491A"/>
    <w:multiLevelType w:val="multilevel"/>
    <w:tmpl w:val="9D7AD316"/>
    <w:lvl w:ilvl="0">
      <w:start w:val="1"/>
      <w:numFmt w:val="none"/>
      <w:pStyle w:val="Forordefterordmv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3121CC7"/>
    <w:multiLevelType w:val="hybridMultilevel"/>
    <w:tmpl w:val="5BD8EE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049C1"/>
    <w:multiLevelType w:val="hybridMultilevel"/>
    <w:tmpl w:val="9868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2322D"/>
    <w:multiLevelType w:val="multilevel"/>
    <w:tmpl w:val="A5F2B37E"/>
    <w:lvl w:ilvl="0">
      <w:start w:val="1"/>
      <w:numFmt w:val="decimal"/>
      <w:lvlText w:val="%1"/>
      <w:lvlJc w:val="left"/>
      <w:pPr>
        <w:ind w:left="998" w:hanging="432"/>
      </w:pPr>
    </w:lvl>
    <w:lvl w:ilvl="1">
      <w:start w:val="1"/>
      <w:numFmt w:val="decimal"/>
      <w:lvlText w:val="%1.%2"/>
      <w:lvlJc w:val="left"/>
      <w:pPr>
        <w:ind w:left="1142" w:hanging="576"/>
      </w:pPr>
    </w:lvl>
    <w:lvl w:ilvl="2">
      <w:start w:val="1"/>
      <w:numFmt w:val="decimal"/>
      <w:pStyle w:val="Heading3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430" w:hanging="864"/>
      </w:pPr>
    </w:lvl>
    <w:lvl w:ilvl="4">
      <w:start w:val="1"/>
      <w:numFmt w:val="decimal"/>
      <w:lvlText w:val="%1.%2.%3.%4.%5"/>
      <w:lvlJc w:val="left"/>
      <w:pPr>
        <w:ind w:left="1574" w:hanging="1008"/>
      </w:pPr>
    </w:lvl>
    <w:lvl w:ilvl="5">
      <w:start w:val="1"/>
      <w:numFmt w:val="decimal"/>
      <w:lvlText w:val="%1.%2.%3.%4.%5.%6"/>
      <w:lvlJc w:val="left"/>
      <w:pPr>
        <w:ind w:left="1718" w:hanging="1152"/>
      </w:pPr>
    </w:lvl>
    <w:lvl w:ilvl="6">
      <w:start w:val="1"/>
      <w:numFmt w:val="decimal"/>
      <w:lvlText w:val="%1.%2.%3.%4.%5.%6.%7"/>
      <w:lvlJc w:val="left"/>
      <w:pPr>
        <w:ind w:left="1862" w:hanging="1296"/>
      </w:pPr>
    </w:lvl>
    <w:lvl w:ilvl="7">
      <w:start w:val="1"/>
      <w:numFmt w:val="decimal"/>
      <w:lvlText w:val="%1.%2.%3.%4.%5.%6.%7.%8"/>
      <w:lvlJc w:val="left"/>
      <w:pPr>
        <w:ind w:left="2006" w:hanging="1440"/>
      </w:pPr>
    </w:lvl>
    <w:lvl w:ilvl="8">
      <w:start w:val="1"/>
      <w:numFmt w:val="decimal"/>
      <w:lvlText w:val="%1.%2.%3.%4.%5.%6.%7.%8.%9"/>
      <w:lvlJc w:val="left"/>
      <w:pPr>
        <w:ind w:left="2150" w:hanging="1584"/>
      </w:pPr>
    </w:lvl>
  </w:abstractNum>
  <w:abstractNum w:abstractNumId="18" w15:restartNumberingAfterBreak="0">
    <w:nsid w:val="6002051D"/>
    <w:multiLevelType w:val="hybridMultilevel"/>
    <w:tmpl w:val="A31AA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511A9"/>
    <w:multiLevelType w:val="hybridMultilevel"/>
    <w:tmpl w:val="620A7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36431"/>
    <w:multiLevelType w:val="hybridMultilevel"/>
    <w:tmpl w:val="EF3C5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039181">
    <w:abstractNumId w:val="17"/>
  </w:num>
  <w:num w:numId="2" w16cid:durableId="1817451479">
    <w:abstractNumId w:val="17"/>
  </w:num>
  <w:num w:numId="3" w16cid:durableId="937101481">
    <w:abstractNumId w:val="17"/>
  </w:num>
  <w:num w:numId="4" w16cid:durableId="354961505">
    <w:abstractNumId w:val="11"/>
  </w:num>
  <w:num w:numId="5" w16cid:durableId="423308993">
    <w:abstractNumId w:val="11"/>
  </w:num>
  <w:num w:numId="6" w16cid:durableId="1119377020">
    <w:abstractNumId w:val="12"/>
  </w:num>
  <w:num w:numId="7" w16cid:durableId="609555994">
    <w:abstractNumId w:val="14"/>
  </w:num>
  <w:num w:numId="8" w16cid:durableId="2118215417">
    <w:abstractNumId w:val="6"/>
  </w:num>
  <w:num w:numId="9" w16cid:durableId="2079327291">
    <w:abstractNumId w:val="15"/>
  </w:num>
  <w:num w:numId="10" w16cid:durableId="902299812">
    <w:abstractNumId w:val="2"/>
  </w:num>
  <w:num w:numId="11" w16cid:durableId="1788622465">
    <w:abstractNumId w:val="3"/>
  </w:num>
  <w:num w:numId="12" w16cid:durableId="435448473">
    <w:abstractNumId w:val="4"/>
  </w:num>
  <w:num w:numId="13" w16cid:durableId="1263146063">
    <w:abstractNumId w:val="0"/>
  </w:num>
  <w:num w:numId="14" w16cid:durableId="42220530">
    <w:abstractNumId w:val="19"/>
  </w:num>
  <w:num w:numId="15" w16cid:durableId="1090156526">
    <w:abstractNumId w:val="10"/>
  </w:num>
  <w:num w:numId="16" w16cid:durableId="526257585">
    <w:abstractNumId w:val="18"/>
  </w:num>
  <w:num w:numId="17" w16cid:durableId="640378414">
    <w:abstractNumId w:val="9"/>
  </w:num>
  <w:num w:numId="18" w16cid:durableId="1949000670">
    <w:abstractNumId w:val="20"/>
  </w:num>
  <w:num w:numId="19" w16cid:durableId="2080516930">
    <w:abstractNumId w:val="16"/>
  </w:num>
  <w:num w:numId="20" w16cid:durableId="2078630867">
    <w:abstractNumId w:val="8"/>
  </w:num>
  <w:num w:numId="21" w16cid:durableId="1214579857">
    <w:abstractNumId w:val="5"/>
  </w:num>
  <w:num w:numId="22" w16cid:durableId="91633349">
    <w:abstractNumId w:val="1"/>
  </w:num>
  <w:num w:numId="23" w16cid:durableId="1509250606">
    <w:abstractNumId w:val="13"/>
  </w:num>
  <w:num w:numId="24" w16cid:durableId="16837822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F2"/>
    <w:rsid w:val="000269C4"/>
    <w:rsid w:val="000464C3"/>
    <w:rsid w:val="000E132B"/>
    <w:rsid w:val="000F7F1C"/>
    <w:rsid w:val="00124A23"/>
    <w:rsid w:val="00167311"/>
    <w:rsid w:val="002326F1"/>
    <w:rsid w:val="002B5339"/>
    <w:rsid w:val="002C2736"/>
    <w:rsid w:val="003210F2"/>
    <w:rsid w:val="00386FD2"/>
    <w:rsid w:val="00392F4C"/>
    <w:rsid w:val="003D30B7"/>
    <w:rsid w:val="003E5372"/>
    <w:rsid w:val="003E61D0"/>
    <w:rsid w:val="00482383"/>
    <w:rsid w:val="005111A8"/>
    <w:rsid w:val="00552BD0"/>
    <w:rsid w:val="005A2D89"/>
    <w:rsid w:val="005C2AF2"/>
    <w:rsid w:val="005F335C"/>
    <w:rsid w:val="0064449B"/>
    <w:rsid w:val="007234CE"/>
    <w:rsid w:val="00773AAF"/>
    <w:rsid w:val="007D1BA0"/>
    <w:rsid w:val="0082548D"/>
    <w:rsid w:val="008E29EE"/>
    <w:rsid w:val="009120BD"/>
    <w:rsid w:val="0097189C"/>
    <w:rsid w:val="00974E91"/>
    <w:rsid w:val="009A031E"/>
    <w:rsid w:val="009C0C52"/>
    <w:rsid w:val="00A2512B"/>
    <w:rsid w:val="00A53CDB"/>
    <w:rsid w:val="00A65A15"/>
    <w:rsid w:val="00A66A90"/>
    <w:rsid w:val="00AA59DE"/>
    <w:rsid w:val="00AD076F"/>
    <w:rsid w:val="00AD550F"/>
    <w:rsid w:val="00B52FED"/>
    <w:rsid w:val="00B7114B"/>
    <w:rsid w:val="00BC214A"/>
    <w:rsid w:val="00BD00AE"/>
    <w:rsid w:val="00BD37B4"/>
    <w:rsid w:val="00C43A77"/>
    <w:rsid w:val="00C51A40"/>
    <w:rsid w:val="00C822E2"/>
    <w:rsid w:val="00CA06EF"/>
    <w:rsid w:val="00CD0FB5"/>
    <w:rsid w:val="00CF1000"/>
    <w:rsid w:val="00CF4A97"/>
    <w:rsid w:val="00D352DD"/>
    <w:rsid w:val="00D45996"/>
    <w:rsid w:val="00D55799"/>
    <w:rsid w:val="00D776FC"/>
    <w:rsid w:val="00D80AF3"/>
    <w:rsid w:val="00D81FF5"/>
    <w:rsid w:val="00DC4304"/>
    <w:rsid w:val="00DF1718"/>
    <w:rsid w:val="00DF38F6"/>
    <w:rsid w:val="00E20474"/>
    <w:rsid w:val="00EE6390"/>
    <w:rsid w:val="00F5130C"/>
    <w:rsid w:val="00F707C1"/>
    <w:rsid w:val="00F912FE"/>
    <w:rsid w:val="00FE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715253"/>
  <w15:chartTrackingRefBased/>
  <w15:docId w15:val="{92753E18-D844-E640-8970-142D7A02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31E"/>
    <w:pPr>
      <w:spacing w:before="120" w:after="120" w:line="360" w:lineRule="auto"/>
    </w:pPr>
    <w:rPr>
      <w:rFonts w:cs="Times New Roman"/>
      <w:lang w:val="da-DK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031E"/>
    <w:pPr>
      <w:keepNext/>
      <w:keepLines/>
      <w:numPr>
        <w:numId w:val="6"/>
      </w:numP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9A031E"/>
    <w:pPr>
      <w:keepNext/>
      <w:spacing w:before="240" w:after="60" w:line="264" w:lineRule="auto"/>
      <w:outlineLvl w:val="1"/>
    </w:pPr>
    <w:rPr>
      <w:rFonts w:eastAsia="MS Gothic" w:cstheme="minorBidi"/>
      <w:b/>
      <w:bCs/>
      <w:iCs/>
      <w:sz w:val="28"/>
      <w:szCs w:val="28"/>
      <w:lang w:val="nl-NL"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86FD2"/>
    <w:pPr>
      <w:keepNext/>
      <w:keepLines/>
      <w:widowControl w:val="0"/>
      <w:numPr>
        <w:ilvl w:val="2"/>
        <w:numId w:val="3"/>
      </w:numPr>
      <w:autoSpaceDE w:val="0"/>
      <w:autoSpaceDN w:val="0"/>
      <w:spacing w:before="40"/>
      <w:outlineLvl w:val="2"/>
    </w:pPr>
    <w:rPr>
      <w:rFonts w:ascii="Barlow" w:eastAsiaTheme="majorEastAsia" w:hAnsi="Barlow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9A031E"/>
    <w:rPr>
      <w:rFonts w:eastAsia="MS Gothic"/>
      <w:b/>
      <w:bCs/>
      <w:iCs/>
      <w:sz w:val="28"/>
      <w:szCs w:val="28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9A031E"/>
    <w:rPr>
      <w:rFonts w:asciiTheme="majorHAnsi" w:eastAsiaTheme="majorEastAsia" w:hAnsiTheme="majorHAnsi" w:cstheme="majorBidi"/>
      <w:b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86FD2"/>
    <w:rPr>
      <w:rFonts w:ascii="Barlow" w:eastAsiaTheme="majorEastAsia" w:hAnsi="Barlow" w:cstheme="majorBidi"/>
      <w:color w:val="1F3763" w:themeColor="accent1" w:themeShade="7F"/>
    </w:rPr>
  </w:style>
  <w:style w:type="paragraph" w:customStyle="1" w:styleId="Header1">
    <w:name w:val="Header 1"/>
    <w:basedOn w:val="Heading1"/>
    <w:qFormat/>
    <w:rsid w:val="009A031E"/>
    <w:rPr>
      <w:rFonts w:asciiTheme="minorHAnsi" w:hAnsiTheme="minorHAnsi"/>
    </w:rPr>
  </w:style>
  <w:style w:type="paragraph" w:customStyle="1" w:styleId="Forordefterordmv">
    <w:name w:val="Forord efterord m.v."/>
    <w:basedOn w:val="Heading1"/>
    <w:autoRedefine/>
    <w:qFormat/>
    <w:rsid w:val="009A031E"/>
    <w:pPr>
      <w:keepLines w:val="0"/>
      <w:numPr>
        <w:numId w:val="7"/>
      </w:numPr>
      <w:spacing w:after="60" w:line="264" w:lineRule="auto"/>
    </w:pPr>
    <w:rPr>
      <w:rFonts w:ascii="Cambria" w:eastAsia="MS Gothic" w:hAnsi="Cambria" w:cs="Times New Roman"/>
      <w:b w:val="0"/>
      <w:kern w:val="32"/>
      <w:lang w:eastAsia="en-US"/>
    </w:rPr>
  </w:style>
  <w:style w:type="table" w:styleId="TableGrid">
    <w:name w:val="Table Grid"/>
    <w:basedOn w:val="TableNormal"/>
    <w:uiPriority w:val="39"/>
    <w:rsid w:val="00321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0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2599">
          <w:marLeft w:val="5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119">
          <w:marLeft w:val="5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467">
          <w:marLeft w:val="5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921">
          <w:marLeft w:val="5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47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45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808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9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6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kamrasinvest@gmail.com</dc:creator>
  <cp:keywords/>
  <dc:description/>
  <cp:lastModifiedBy>kamrasinvest@gmail.com</cp:lastModifiedBy>
  <cp:revision>6</cp:revision>
  <dcterms:created xsi:type="dcterms:W3CDTF">2022-03-07T14:00:00Z</dcterms:created>
  <dcterms:modified xsi:type="dcterms:W3CDTF">2022-03-22T20:48:00Z</dcterms:modified>
</cp:coreProperties>
</file>