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45B85FAF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 xml:space="preserve">Tools for </w:t>
      </w:r>
      <w:r w:rsidR="00B979E0">
        <w:rPr>
          <w:rFonts w:ascii="Barlow" w:hAnsi="Barlow"/>
          <w:lang w:val="en-US"/>
        </w:rPr>
        <w:t xml:space="preserve">LARGE </w:t>
      </w:r>
      <w:r w:rsidRPr="003210F2">
        <w:rPr>
          <w:rFonts w:ascii="Barlow" w:hAnsi="Barlow"/>
          <w:lang w:val="en-US"/>
        </w:rPr>
        <w:t xml:space="preserve"> Businesses</w:t>
      </w:r>
    </w:p>
    <w:p w14:paraId="0FDB644E" w14:textId="77777777" w:rsidR="00B979E0" w:rsidRPr="00B979E0" w:rsidRDefault="003210F2" w:rsidP="00B979E0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US"/>
        </w:rPr>
        <w:t xml:space="preserve">Level </w:t>
      </w:r>
      <w:r w:rsidR="00124A23">
        <w:rPr>
          <w:rFonts w:ascii="Barlow" w:hAnsi="Barlow"/>
          <w:lang w:val="en-US"/>
        </w:rPr>
        <w:t>3</w:t>
      </w:r>
      <w:r>
        <w:rPr>
          <w:rFonts w:ascii="Barlow" w:hAnsi="Barlow"/>
          <w:lang w:val="en-US"/>
        </w:rPr>
        <w:t xml:space="preserve"> Question </w:t>
      </w:r>
      <w:r w:rsidR="00B979E0">
        <w:rPr>
          <w:rFonts w:ascii="Barlow" w:hAnsi="Barlow"/>
          <w:lang w:val="en-US"/>
        </w:rPr>
        <w:t>12</w:t>
      </w:r>
      <w:r w:rsidR="002C2736">
        <w:rPr>
          <w:rFonts w:ascii="Barlow" w:hAnsi="Barlow"/>
          <w:lang w:val="en-US"/>
        </w:rPr>
        <w:t xml:space="preserve">: </w:t>
      </w:r>
      <w:r w:rsidR="00B979E0" w:rsidRPr="00B979E0">
        <w:rPr>
          <w:rFonts w:ascii="Barlow" w:hAnsi="Barlow"/>
          <w:lang w:val="en-DK"/>
        </w:rPr>
        <w:t>How well does the organisation support the strategy?</w:t>
      </w:r>
    </w:p>
    <w:p w14:paraId="6B8CEFC8" w14:textId="6EA3CE96" w:rsidR="005F335C" w:rsidRPr="00F912FE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40F1E090" w14:textId="77777777" w:rsidR="009C0C52" w:rsidRDefault="009C0C52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04297402" w14:textId="77777777" w:rsidR="005F335C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766350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12C82E3C" w:rsidR="003210F2" w:rsidRPr="00976CDA" w:rsidRDefault="00976CDA" w:rsidP="002C2736">
            <w:pPr>
              <w:spacing w:before="0" w:after="0" w:line="240" w:lineRule="auto"/>
              <w:rPr>
                <w:lang w:val="en-US"/>
              </w:rPr>
            </w:pPr>
            <w:r w:rsidRPr="00976CDA">
              <w:rPr>
                <w:lang w:val="en-US"/>
              </w:rPr>
              <w:t xml:space="preserve">Strategic </w:t>
            </w:r>
            <w:r w:rsidR="00B979E0" w:rsidRPr="00976CDA">
              <w:rPr>
                <w:lang w:val="en-US"/>
              </w:rPr>
              <w:t xml:space="preserve">Organizational review </w:t>
            </w:r>
            <w:r w:rsidRPr="00976CDA">
              <w:rPr>
                <w:lang w:val="en-US"/>
              </w:rPr>
              <w:t xml:space="preserve"> - Linking business and </w:t>
            </w:r>
            <w:proofErr w:type="spellStart"/>
            <w:r w:rsidRPr="00976CDA">
              <w:rPr>
                <w:lang w:val="en-US"/>
              </w:rPr>
              <w:t>organisation</w:t>
            </w:r>
            <w:proofErr w:type="spellEnd"/>
          </w:p>
        </w:tc>
      </w:tr>
      <w:tr w:rsidR="003210F2" w:rsidRPr="00766350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320" w:type="dxa"/>
          </w:tcPr>
          <w:p w14:paraId="741C910D" w14:textId="445A9AEC" w:rsidR="003210F2" w:rsidRPr="00976CDA" w:rsidRDefault="00976CDA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976CDA">
              <w:rPr>
                <w:rFonts w:ascii="Barlow" w:hAnsi="Barlow"/>
                <w:sz w:val="20"/>
                <w:szCs w:val="20"/>
                <w:lang w:val="en-US"/>
              </w:rPr>
              <w:t>Making sure that your organi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zation is ready for scaling and other challenges can be hard to determine from the top of the organization. Hence, you need to set up a  system to collect information form the organization on how well it is prepared for your strategic goals.</w:t>
            </w:r>
          </w:p>
        </w:tc>
      </w:tr>
      <w:tr w:rsidR="003210F2" w:rsidRPr="00976CDA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320" w:type="dxa"/>
          </w:tcPr>
          <w:p w14:paraId="1F2B6FF1" w14:textId="319E3819" w:rsidR="00D776FC" w:rsidRPr="00976CDA" w:rsidRDefault="00976CDA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976CDA">
              <w:rPr>
                <w:rFonts w:ascii="Barlow" w:hAnsi="Barlow"/>
                <w:sz w:val="20"/>
                <w:szCs w:val="20"/>
                <w:lang w:val="en-US"/>
              </w:rPr>
              <w:t xml:space="preserve">A strategic organizational review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takes both overall business objectives and challenges and internal capabilities into consideration, by asking functional leaders to access the organization and then escalating the results to senior management for review.</w:t>
            </w:r>
          </w:p>
        </w:tc>
      </w:tr>
      <w:tr w:rsidR="00A66A90" w:rsidRPr="00766350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22A9F146" w14:textId="1DDAE89B" w:rsidR="00C11821" w:rsidRDefault="00C11821" w:rsidP="0023195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21A4DC2" w14:textId="77777777" w:rsidR="00976CDA" w:rsidRDefault="00976CDA" w:rsidP="0023195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3A9ECDD5" w14:textId="1A3C1933" w:rsidR="00A56501" w:rsidRPr="00A56501" w:rsidRDefault="00A56501" w:rsidP="00A56501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Prioir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to the organizational review, </w:t>
            </w:r>
            <w:r w:rsidRPr="00A56501">
              <w:rPr>
                <w:rFonts w:ascii="Barlow" w:hAnsi="Barlow"/>
                <w:sz w:val="20"/>
                <w:szCs w:val="20"/>
                <w:lang w:val="en-US"/>
              </w:rPr>
              <w:t xml:space="preserve">Identify 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in the senior leadership team, </w:t>
            </w:r>
            <w:r w:rsidRPr="00A56501">
              <w:rPr>
                <w:rFonts w:ascii="Barlow" w:hAnsi="Barlow"/>
                <w:sz w:val="20"/>
                <w:szCs w:val="20"/>
                <w:lang w:val="en-GB"/>
              </w:rPr>
              <w:t xml:space="preserve">Major business challenges and organisational implications </w:t>
            </w:r>
            <w:r>
              <w:rPr>
                <w:rFonts w:ascii="Barlow" w:hAnsi="Barlow"/>
                <w:sz w:val="20"/>
                <w:szCs w:val="20"/>
                <w:lang w:val="en-GB"/>
              </w:rPr>
              <w:t>for the next 1-3 years</w:t>
            </w:r>
          </w:p>
          <w:p w14:paraId="3AAB0CCD" w14:textId="4716EFE3" w:rsidR="00A56501" w:rsidRPr="00A56501" w:rsidRDefault="00A56501" w:rsidP="00A56501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A56501">
              <w:rPr>
                <w:rFonts w:ascii="Barlow" w:hAnsi="Barlow"/>
                <w:sz w:val="20"/>
                <w:szCs w:val="20"/>
                <w:lang w:val="en-US"/>
              </w:rPr>
              <w:t xml:space="preserve">Ask your functional leaders to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p</w:t>
            </w:r>
            <w:r w:rsidRPr="00231953">
              <w:rPr>
                <w:rFonts w:ascii="Barlow" w:hAnsi="Barlow"/>
                <w:sz w:val="20"/>
                <w:szCs w:val="20"/>
                <w:lang w:val="en-US"/>
              </w:rPr>
              <w:t xml:space="preserve">resent a status on the main organizational development activities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they have done in the last year</w:t>
            </w:r>
            <w:r w:rsidRPr="00231953">
              <w:rPr>
                <w:rFonts w:ascii="Barlow" w:hAnsi="Barlow"/>
                <w:sz w:val="20"/>
                <w:szCs w:val="20"/>
                <w:lang w:val="en-US"/>
              </w:rPr>
              <w:t xml:space="preserve"> (what, why, how and outcomes)</w:t>
            </w:r>
          </w:p>
          <w:p w14:paraId="3C6B1C91" w14:textId="0C522B66" w:rsidR="00A56501" w:rsidRPr="00A56501" w:rsidRDefault="00A56501" w:rsidP="00A56501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sz w:val="20"/>
                <w:szCs w:val="20"/>
                <w:lang w:val="en-GB"/>
              </w:rPr>
              <w:t>Ask then your functional leaders to assess, how well they feel they are prepared to meet the Major business challenges with their current organization.</w:t>
            </w:r>
          </w:p>
          <w:p w14:paraId="00024F13" w14:textId="450D989E" w:rsidR="00A56501" w:rsidRPr="00A56501" w:rsidRDefault="00A56501" w:rsidP="00A56501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A56501">
              <w:rPr>
                <w:rFonts w:ascii="Barlow" w:hAnsi="Barlow"/>
                <w:sz w:val="20"/>
                <w:szCs w:val="20"/>
                <w:lang w:val="en-GB"/>
              </w:rPr>
              <w:t>Ask them to specifically consider</w:t>
            </w:r>
          </w:p>
          <w:p w14:paraId="3D230774" w14:textId="77777777" w:rsidR="00A56501" w:rsidRPr="00A56501" w:rsidRDefault="00A56501" w:rsidP="00A56501">
            <w:pPr>
              <w:numPr>
                <w:ilvl w:val="1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W</w:t>
            </w:r>
            <w:r w:rsidRPr="00231953">
              <w:rPr>
                <w:rFonts w:ascii="Barlow" w:hAnsi="Barlow"/>
                <w:sz w:val="20"/>
                <w:szCs w:val="20"/>
                <w:lang w:val="en-US"/>
              </w:rPr>
              <w:t xml:space="preserve">hether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their </w:t>
            </w:r>
            <w:r w:rsidRPr="00231953">
              <w:rPr>
                <w:rFonts w:ascii="Barlow" w:hAnsi="Barlow"/>
                <w:sz w:val="20"/>
                <w:szCs w:val="20"/>
                <w:lang w:val="en-US"/>
              </w:rPr>
              <w:t xml:space="preserve">area has the right </w:t>
            </w:r>
            <w:proofErr w:type="spellStart"/>
            <w:r w:rsidRPr="00231953">
              <w:rPr>
                <w:rFonts w:ascii="Barlow" w:hAnsi="Barlow"/>
                <w:sz w:val="20"/>
                <w:szCs w:val="20"/>
                <w:lang w:val="en-US"/>
              </w:rPr>
              <w:t>organisational</w:t>
            </w:r>
            <w:proofErr w:type="spellEnd"/>
            <w:r w:rsidRPr="00231953">
              <w:rPr>
                <w:rFonts w:ascii="Barlow" w:hAnsi="Barlow"/>
                <w:sz w:val="20"/>
                <w:szCs w:val="20"/>
                <w:lang w:val="en-US"/>
              </w:rPr>
              <w:t xml:space="preserve"> structure, competencies and manning. </w:t>
            </w:r>
          </w:p>
          <w:p w14:paraId="2419721D" w14:textId="77777777" w:rsidR="008F0A9E" w:rsidRPr="008F0A9E" w:rsidRDefault="00A56501" w:rsidP="00A56501">
            <w:pPr>
              <w:numPr>
                <w:ilvl w:val="1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231953">
              <w:rPr>
                <w:rFonts w:ascii="Barlow" w:hAnsi="Barlow"/>
                <w:sz w:val="20"/>
                <w:szCs w:val="20"/>
                <w:lang w:val="en-US"/>
              </w:rPr>
              <w:t xml:space="preserve">In this context it is important to apply a global perspective for the </w:t>
            </w:r>
            <w:proofErr w:type="spellStart"/>
            <w:r w:rsidRPr="00231953">
              <w:rPr>
                <w:rFonts w:ascii="Barlow" w:hAnsi="Barlow"/>
                <w:sz w:val="20"/>
                <w:szCs w:val="20"/>
                <w:lang w:val="en-US"/>
              </w:rPr>
              <w:t>organisation</w:t>
            </w:r>
            <w:proofErr w:type="spellEnd"/>
            <w:r w:rsidRPr="00231953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="008F0A9E">
              <w:rPr>
                <w:rFonts w:ascii="Barlow" w:hAnsi="Barlow"/>
                <w:sz w:val="20"/>
                <w:szCs w:val="20"/>
                <w:lang w:val="en-US"/>
              </w:rPr>
              <w:t>they</w:t>
            </w:r>
            <w:r w:rsidRPr="00231953">
              <w:rPr>
                <w:rFonts w:ascii="Barlow" w:hAnsi="Barlow"/>
                <w:sz w:val="20"/>
                <w:szCs w:val="20"/>
                <w:lang w:val="en-US"/>
              </w:rPr>
              <w:t xml:space="preserve"> represent (where relevant)</w:t>
            </w:r>
          </w:p>
          <w:p w14:paraId="6853689F" w14:textId="13102EB4" w:rsidR="008F0A9E" w:rsidRPr="008F0A9E" w:rsidRDefault="008F0A9E" w:rsidP="008F0A9E">
            <w:pPr>
              <w:numPr>
                <w:ilvl w:val="1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F0A9E">
              <w:rPr>
                <w:rFonts w:ascii="Barlow" w:hAnsi="Barlow"/>
                <w:sz w:val="20"/>
                <w:szCs w:val="20"/>
                <w:lang w:val="en-US"/>
              </w:rPr>
              <w:t xml:space="preserve">Describe any </w:t>
            </w:r>
            <w:proofErr w:type="spellStart"/>
            <w:r w:rsidRPr="008F0A9E">
              <w:rPr>
                <w:rFonts w:ascii="Barlow" w:hAnsi="Barlow"/>
                <w:sz w:val="20"/>
                <w:szCs w:val="20"/>
                <w:lang w:val="en-US"/>
              </w:rPr>
              <w:t>organisational</w:t>
            </w:r>
            <w:proofErr w:type="spellEnd"/>
            <w:r w:rsidRPr="008F0A9E">
              <w:rPr>
                <w:rFonts w:ascii="Barlow" w:hAnsi="Barlow"/>
                <w:sz w:val="20"/>
                <w:szCs w:val="20"/>
                <w:lang w:val="en-US"/>
              </w:rPr>
              <w:t xml:space="preserve"> development implications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in their area. </w:t>
            </w:r>
            <w:r w:rsidRPr="008F0A9E">
              <w:rPr>
                <w:rFonts w:ascii="Barlow" w:hAnsi="Barlow"/>
                <w:sz w:val="20"/>
                <w:szCs w:val="20"/>
                <w:lang w:val="en-US"/>
              </w:rPr>
              <w:t>What needs to be done? Short term and longer term?</w:t>
            </w:r>
          </w:p>
          <w:p w14:paraId="4D9346DD" w14:textId="1F14346E" w:rsidR="008F0A9E" w:rsidRDefault="008F0A9E" w:rsidP="008F0A9E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Internal challenges in each function</w:t>
            </w:r>
          </w:p>
          <w:p w14:paraId="62E18A21" w14:textId="64B6A2E0" w:rsidR="008F0A9E" w:rsidRPr="008F0A9E" w:rsidRDefault="008F0A9E" w:rsidP="008F0A9E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F0A9E">
              <w:rPr>
                <w:rFonts w:ascii="Barlow" w:hAnsi="Barlow"/>
                <w:sz w:val="20"/>
                <w:szCs w:val="20"/>
                <w:lang w:val="en-US"/>
              </w:rPr>
              <w:t>Ask them to describe if they encounter challenges/dilemmas for their  area of responsibility in performing their responsibilities as a functional area.</w:t>
            </w:r>
          </w:p>
          <w:p w14:paraId="017D0330" w14:textId="6AB56C54" w:rsidR="008F0A9E" w:rsidRPr="008F0A9E" w:rsidRDefault="008F0A9E" w:rsidP="008F0A9E">
            <w:pPr>
              <w:numPr>
                <w:ilvl w:val="1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F0A9E">
              <w:rPr>
                <w:rFonts w:ascii="Barlow" w:hAnsi="Barlow"/>
                <w:sz w:val="20"/>
                <w:szCs w:val="20"/>
                <w:lang w:val="en-US"/>
              </w:rPr>
              <w:t xml:space="preserve">Do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they</w:t>
            </w:r>
            <w:r w:rsidRPr="008F0A9E">
              <w:rPr>
                <w:rFonts w:ascii="Barlow" w:hAnsi="Barlow"/>
                <w:sz w:val="20"/>
                <w:szCs w:val="20"/>
                <w:lang w:val="en-US"/>
              </w:rPr>
              <w:t xml:space="preserve"> have sufficient decision making power and impact?</w:t>
            </w:r>
          </w:p>
          <w:p w14:paraId="33EFEAD5" w14:textId="7C0DD67D" w:rsidR="008F0A9E" w:rsidRPr="008F0A9E" w:rsidRDefault="008F0A9E" w:rsidP="008F0A9E">
            <w:pPr>
              <w:numPr>
                <w:ilvl w:val="1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F0A9E">
              <w:rPr>
                <w:rFonts w:ascii="Barlow" w:hAnsi="Barlow"/>
                <w:sz w:val="20"/>
                <w:szCs w:val="20"/>
                <w:lang w:val="en-US"/>
              </w:rPr>
              <w:t xml:space="preserve">Does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their</w:t>
            </w:r>
            <w:r w:rsidRPr="008F0A9E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0A9E">
              <w:rPr>
                <w:rFonts w:ascii="Barlow" w:hAnsi="Barlow"/>
                <w:sz w:val="20"/>
                <w:szCs w:val="20"/>
                <w:lang w:val="en-US"/>
              </w:rPr>
              <w:t>organisation</w:t>
            </w:r>
            <w:proofErr w:type="spellEnd"/>
            <w:r w:rsidRPr="008F0A9E">
              <w:rPr>
                <w:rFonts w:ascii="Barlow" w:hAnsi="Barlow"/>
                <w:sz w:val="20"/>
                <w:szCs w:val="20"/>
                <w:lang w:val="en-US"/>
              </w:rPr>
              <w:t xml:space="preserve"> have the necessary resources in regard to competencies and skills?</w:t>
            </w:r>
          </w:p>
          <w:p w14:paraId="1610AF2C" w14:textId="50393543" w:rsidR="008F0A9E" w:rsidRDefault="008F0A9E" w:rsidP="008F0A9E">
            <w:pPr>
              <w:numPr>
                <w:ilvl w:val="1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Ask them to </w:t>
            </w:r>
            <w:r w:rsidRPr="008F0A9E">
              <w:rPr>
                <w:rFonts w:ascii="Barlow" w:hAnsi="Barlow"/>
                <w:sz w:val="20"/>
                <w:szCs w:val="20"/>
                <w:lang w:val="en-US"/>
              </w:rPr>
              <w:t xml:space="preserve">Describe </w:t>
            </w:r>
            <w:proofErr w:type="spellStart"/>
            <w:r w:rsidRPr="008F0A9E">
              <w:rPr>
                <w:rFonts w:ascii="Barlow" w:hAnsi="Barlow"/>
                <w:sz w:val="20"/>
                <w:szCs w:val="20"/>
                <w:lang w:val="en-US"/>
              </w:rPr>
              <w:t>organisational</w:t>
            </w:r>
            <w:proofErr w:type="spellEnd"/>
            <w:r w:rsidRPr="008F0A9E">
              <w:rPr>
                <w:rFonts w:ascii="Barlow" w:hAnsi="Barlow"/>
                <w:sz w:val="20"/>
                <w:szCs w:val="20"/>
                <w:lang w:val="en-US"/>
              </w:rPr>
              <w:t xml:space="preserve"> development needs necessary to address challenges/dilemma; short term and longer term</w:t>
            </w:r>
          </w:p>
          <w:p w14:paraId="3DBD2ED8" w14:textId="7155AF3A" w:rsidR="008F0A9E" w:rsidRPr="008F0A9E" w:rsidRDefault="008F0A9E" w:rsidP="008F0A9E">
            <w:pPr>
              <w:numPr>
                <w:ilvl w:val="1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lastRenderedPageBreak/>
              <w:t xml:space="preserve">Ask them about the outcomes of the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lates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Employee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Engagment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Survey, and how the intent to meet any issues raised by the employees.</w:t>
            </w:r>
          </w:p>
          <w:p w14:paraId="40B7A1F6" w14:textId="7F302613" w:rsidR="00D776FC" w:rsidRPr="008F0A9E" w:rsidRDefault="00A56501" w:rsidP="008F0A9E">
            <w:pPr>
              <w:spacing w:line="240" w:lineRule="auto"/>
              <w:ind w:left="1440"/>
              <w:rPr>
                <w:rFonts w:ascii="Barlow" w:hAnsi="Barlow"/>
                <w:sz w:val="20"/>
                <w:szCs w:val="20"/>
                <w:lang w:val="en-DK"/>
              </w:rPr>
            </w:pPr>
            <w:r w:rsidRPr="00231953">
              <w:rPr>
                <w:rFonts w:ascii="Barlow" w:hAnsi="Barlow"/>
                <w:sz w:val="20"/>
                <w:szCs w:val="20"/>
                <w:lang w:val="en-US"/>
              </w:rPr>
              <w:br/>
            </w:r>
          </w:p>
        </w:tc>
      </w:tr>
      <w:tr w:rsidR="005C2AF2" w:rsidRPr="00766350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74CA68A" w:rsidR="005C2AF2" w:rsidRPr="00766350" w:rsidRDefault="005C2A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20" w:type="dxa"/>
          </w:tcPr>
          <w:p w14:paraId="01B7F403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7501B3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01D016D8" w14:textId="77777777" w:rsidR="00C11821" w:rsidRDefault="00C11821">
      <w:pPr>
        <w:rPr>
          <w:rFonts w:ascii="Barlow" w:hAnsi="Barlow"/>
          <w:lang w:val="en-DK"/>
        </w:rPr>
        <w:sectPr w:rsidR="00C1182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F4AB10" w14:textId="652C21F9" w:rsidR="003210F2" w:rsidRPr="003210F2" w:rsidRDefault="003210F2">
      <w:pPr>
        <w:rPr>
          <w:rFonts w:ascii="Barlow" w:hAnsi="Barlow"/>
          <w:lang w:val="en-DK"/>
        </w:rPr>
      </w:pPr>
    </w:p>
    <w:sectPr w:rsidR="003210F2" w:rsidRPr="0032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40D7"/>
    <w:multiLevelType w:val="hybridMultilevel"/>
    <w:tmpl w:val="8D207DF6"/>
    <w:lvl w:ilvl="0" w:tplc="D5F0F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E995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FDAE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AA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6C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86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8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4C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07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80E7E"/>
    <w:multiLevelType w:val="hybridMultilevel"/>
    <w:tmpl w:val="3920D770"/>
    <w:lvl w:ilvl="0" w:tplc="6DD63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08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49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2E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2A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8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60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4E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9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C01816"/>
    <w:multiLevelType w:val="hybridMultilevel"/>
    <w:tmpl w:val="7FC4F9AE"/>
    <w:lvl w:ilvl="0" w:tplc="1A56B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AB3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0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4F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CE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28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E9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292481"/>
    <w:multiLevelType w:val="hybridMultilevel"/>
    <w:tmpl w:val="64F8D276"/>
    <w:lvl w:ilvl="0" w:tplc="B482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CDA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8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48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A2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A0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E5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1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2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92EC5"/>
    <w:multiLevelType w:val="hybridMultilevel"/>
    <w:tmpl w:val="F96C36C4"/>
    <w:lvl w:ilvl="0" w:tplc="636CA1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8A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A6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48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68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A1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66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CB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E0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6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1312DE6"/>
    <w:multiLevelType w:val="hybridMultilevel"/>
    <w:tmpl w:val="2208D240"/>
    <w:lvl w:ilvl="0" w:tplc="708E5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E89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E6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83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25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4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86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01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2B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3836E8"/>
    <w:multiLevelType w:val="hybridMultilevel"/>
    <w:tmpl w:val="4F5C086C"/>
    <w:lvl w:ilvl="0" w:tplc="89F60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03A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C9A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22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4C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A2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48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48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EE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A87052"/>
    <w:multiLevelType w:val="hybridMultilevel"/>
    <w:tmpl w:val="7B9ED484"/>
    <w:lvl w:ilvl="0" w:tplc="7FCC5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A95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0F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2C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2A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0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E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A8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E1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249133B"/>
    <w:multiLevelType w:val="hybridMultilevel"/>
    <w:tmpl w:val="E3E67548"/>
    <w:lvl w:ilvl="0" w:tplc="EBEC4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AF5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07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46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2D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67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E7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A3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B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25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653972">
    <w:abstractNumId w:val="24"/>
  </w:num>
  <w:num w:numId="2" w16cid:durableId="247888109">
    <w:abstractNumId w:val="24"/>
  </w:num>
  <w:num w:numId="3" w16cid:durableId="1154882130">
    <w:abstractNumId w:val="24"/>
  </w:num>
  <w:num w:numId="4" w16cid:durableId="1720933389">
    <w:abstractNumId w:val="15"/>
  </w:num>
  <w:num w:numId="5" w16cid:durableId="1296831470">
    <w:abstractNumId w:val="15"/>
  </w:num>
  <w:num w:numId="6" w16cid:durableId="1039626475">
    <w:abstractNumId w:val="16"/>
  </w:num>
  <w:num w:numId="7" w16cid:durableId="1767919433">
    <w:abstractNumId w:val="20"/>
  </w:num>
  <w:num w:numId="8" w16cid:durableId="1213417781">
    <w:abstractNumId w:val="8"/>
  </w:num>
  <w:num w:numId="9" w16cid:durableId="197621830">
    <w:abstractNumId w:val="22"/>
  </w:num>
  <w:num w:numId="10" w16cid:durableId="731269944">
    <w:abstractNumId w:val="2"/>
  </w:num>
  <w:num w:numId="11" w16cid:durableId="1804156867">
    <w:abstractNumId w:val="3"/>
  </w:num>
  <w:num w:numId="12" w16cid:durableId="706107049">
    <w:abstractNumId w:val="5"/>
  </w:num>
  <w:num w:numId="13" w16cid:durableId="562444349">
    <w:abstractNumId w:val="0"/>
  </w:num>
  <w:num w:numId="14" w16cid:durableId="714475712">
    <w:abstractNumId w:val="26"/>
  </w:num>
  <w:num w:numId="15" w16cid:durableId="2050495332">
    <w:abstractNumId w:val="14"/>
  </w:num>
  <w:num w:numId="16" w16cid:durableId="500193731">
    <w:abstractNumId w:val="25"/>
  </w:num>
  <w:num w:numId="17" w16cid:durableId="1938445367">
    <w:abstractNumId w:val="13"/>
  </w:num>
  <w:num w:numId="18" w16cid:durableId="177231547">
    <w:abstractNumId w:val="27"/>
  </w:num>
  <w:num w:numId="19" w16cid:durableId="1405107201">
    <w:abstractNumId w:val="23"/>
  </w:num>
  <w:num w:numId="20" w16cid:durableId="81801994">
    <w:abstractNumId w:val="11"/>
  </w:num>
  <w:num w:numId="21" w16cid:durableId="1611474671">
    <w:abstractNumId w:val="6"/>
  </w:num>
  <w:num w:numId="22" w16cid:durableId="571740697">
    <w:abstractNumId w:val="1"/>
  </w:num>
  <w:num w:numId="23" w16cid:durableId="1578201748">
    <w:abstractNumId w:val="9"/>
  </w:num>
  <w:num w:numId="24" w16cid:durableId="44381119">
    <w:abstractNumId w:val="7"/>
  </w:num>
  <w:num w:numId="25" w16cid:durableId="1987317376">
    <w:abstractNumId w:val="10"/>
  </w:num>
  <w:num w:numId="26" w16cid:durableId="2124808261">
    <w:abstractNumId w:val="18"/>
  </w:num>
  <w:num w:numId="27" w16cid:durableId="821506749">
    <w:abstractNumId w:val="19"/>
  </w:num>
  <w:num w:numId="28" w16cid:durableId="1348210525">
    <w:abstractNumId w:val="17"/>
  </w:num>
  <w:num w:numId="29" w16cid:durableId="520053897">
    <w:abstractNumId w:val="21"/>
  </w:num>
  <w:num w:numId="30" w16cid:durableId="194394800">
    <w:abstractNumId w:val="4"/>
  </w:num>
  <w:num w:numId="31" w16cid:durableId="8680282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124A23"/>
    <w:rsid w:val="00231953"/>
    <w:rsid w:val="002326F1"/>
    <w:rsid w:val="00283767"/>
    <w:rsid w:val="002B5339"/>
    <w:rsid w:val="002C2736"/>
    <w:rsid w:val="003210F2"/>
    <w:rsid w:val="00386FD2"/>
    <w:rsid w:val="003C7C87"/>
    <w:rsid w:val="003D30B7"/>
    <w:rsid w:val="003E5372"/>
    <w:rsid w:val="003E61D0"/>
    <w:rsid w:val="00482383"/>
    <w:rsid w:val="005111A8"/>
    <w:rsid w:val="00552BD0"/>
    <w:rsid w:val="005543F6"/>
    <w:rsid w:val="005A2D89"/>
    <w:rsid w:val="005C2AF2"/>
    <w:rsid w:val="005F335C"/>
    <w:rsid w:val="0064449B"/>
    <w:rsid w:val="007234CE"/>
    <w:rsid w:val="00766350"/>
    <w:rsid w:val="00773AAF"/>
    <w:rsid w:val="007D1BA0"/>
    <w:rsid w:val="0082548D"/>
    <w:rsid w:val="008E29EE"/>
    <w:rsid w:val="008F0A9E"/>
    <w:rsid w:val="009120BD"/>
    <w:rsid w:val="00935889"/>
    <w:rsid w:val="00974E91"/>
    <w:rsid w:val="00976CDA"/>
    <w:rsid w:val="009A031E"/>
    <w:rsid w:val="009C0C52"/>
    <w:rsid w:val="00A2512B"/>
    <w:rsid w:val="00A56501"/>
    <w:rsid w:val="00A65A15"/>
    <w:rsid w:val="00A66A90"/>
    <w:rsid w:val="00AA59DE"/>
    <w:rsid w:val="00AD076F"/>
    <w:rsid w:val="00AD550F"/>
    <w:rsid w:val="00B52FED"/>
    <w:rsid w:val="00B7114B"/>
    <w:rsid w:val="00B979E0"/>
    <w:rsid w:val="00BC214A"/>
    <w:rsid w:val="00BD00AE"/>
    <w:rsid w:val="00BD37B4"/>
    <w:rsid w:val="00C11821"/>
    <w:rsid w:val="00C43A77"/>
    <w:rsid w:val="00C51A40"/>
    <w:rsid w:val="00C822E2"/>
    <w:rsid w:val="00CA06EF"/>
    <w:rsid w:val="00CD0FB5"/>
    <w:rsid w:val="00CF1000"/>
    <w:rsid w:val="00CF4A97"/>
    <w:rsid w:val="00D352DD"/>
    <w:rsid w:val="00D45996"/>
    <w:rsid w:val="00D55799"/>
    <w:rsid w:val="00D776FC"/>
    <w:rsid w:val="00D80AF3"/>
    <w:rsid w:val="00D81FF5"/>
    <w:rsid w:val="00DC4304"/>
    <w:rsid w:val="00DF1718"/>
    <w:rsid w:val="00E20474"/>
    <w:rsid w:val="00EE6390"/>
    <w:rsid w:val="00EF0FCC"/>
    <w:rsid w:val="00F42A79"/>
    <w:rsid w:val="00F707C1"/>
    <w:rsid w:val="00F912FE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3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4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3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99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95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31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70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99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8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737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631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762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33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1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5</cp:revision>
  <dcterms:created xsi:type="dcterms:W3CDTF">2022-03-07T14:01:00Z</dcterms:created>
  <dcterms:modified xsi:type="dcterms:W3CDTF">2022-03-22T23:13:00Z</dcterms:modified>
</cp:coreProperties>
</file>