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DC7" w:rsidRDefault="00DD0222" w:rsidP="00BE7B3E">
      <w:pPr>
        <w:jc w:val="center"/>
        <w:rPr>
          <w:rFonts w:ascii="Arial" w:hAnsi="Arial" w:cs="Arial"/>
          <w:b/>
          <w:sz w:val="24"/>
          <w:szCs w:val="24"/>
          <w:u w:val="single"/>
        </w:rPr>
      </w:pPr>
      <w:r>
        <w:rPr>
          <w:rFonts w:ascii="Arial" w:hAnsi="Arial" w:cs="Arial"/>
          <w:b/>
          <w:sz w:val="24"/>
          <w:szCs w:val="24"/>
          <w:u w:val="single"/>
        </w:rPr>
        <w:t>Privacy Impact Assessment (Short Version)</w:t>
      </w:r>
    </w:p>
    <w:p w:rsidR="00F66861" w:rsidRDefault="00F66861" w:rsidP="00F66861">
      <w:pPr>
        <w:rPr>
          <w:rFonts w:ascii="Arial" w:hAnsi="Arial" w:cs="Arial"/>
          <w:sz w:val="24"/>
          <w:szCs w:val="24"/>
        </w:rPr>
      </w:pPr>
      <w:r w:rsidRPr="00E61E66">
        <w:rPr>
          <w:rFonts w:ascii="Arial" w:hAnsi="Arial" w:cs="Arial"/>
          <w:b/>
          <w:sz w:val="24"/>
          <w:szCs w:val="24"/>
        </w:rPr>
        <w:t xml:space="preserve">Name of Application: </w:t>
      </w:r>
      <w:r w:rsidR="00E61E66">
        <w:rPr>
          <w:rFonts w:ascii="Arial" w:hAnsi="Arial" w:cs="Arial"/>
          <w:sz w:val="24"/>
          <w:szCs w:val="24"/>
        </w:rPr>
        <w:t>Homeless Individuals and Families Information System (HIFIS)</w:t>
      </w:r>
    </w:p>
    <w:p w:rsidR="00E61E66" w:rsidRDefault="00F66861" w:rsidP="00E61E66">
      <w:pPr>
        <w:pStyle w:val="NoSpacing"/>
        <w:rPr>
          <w:rFonts w:ascii="Arial" w:hAnsi="Arial" w:cs="Arial"/>
          <w:sz w:val="24"/>
          <w:szCs w:val="24"/>
        </w:rPr>
      </w:pPr>
      <w:r w:rsidRPr="00E61E66">
        <w:rPr>
          <w:rFonts w:ascii="Arial" w:hAnsi="Arial" w:cs="Arial"/>
          <w:b/>
          <w:sz w:val="24"/>
          <w:szCs w:val="24"/>
        </w:rPr>
        <w:t xml:space="preserve">PIA Completed By: </w:t>
      </w:r>
      <w:r w:rsidR="00E61E66" w:rsidRPr="00E61E66">
        <w:rPr>
          <w:rFonts w:ascii="Arial" w:hAnsi="Arial" w:cs="Arial"/>
          <w:sz w:val="24"/>
          <w:szCs w:val="24"/>
        </w:rPr>
        <w:t>Rebecca Whelan, Information Management Coordinator</w:t>
      </w:r>
    </w:p>
    <w:p w:rsidR="00E61E66" w:rsidRDefault="00E61E66" w:rsidP="00E61E66">
      <w:pPr>
        <w:pStyle w:val="NoSpacing"/>
        <w:ind w:left="2250"/>
        <w:rPr>
          <w:rFonts w:ascii="Arial" w:hAnsi="Arial" w:cs="Arial"/>
          <w:sz w:val="24"/>
          <w:szCs w:val="24"/>
        </w:rPr>
      </w:pPr>
      <w:r>
        <w:rPr>
          <w:rFonts w:ascii="Arial" w:hAnsi="Arial" w:cs="Arial"/>
          <w:sz w:val="24"/>
          <w:szCs w:val="24"/>
        </w:rPr>
        <w:t>Graham Halkett, Application Analyst</w:t>
      </w:r>
    </w:p>
    <w:p w:rsidR="00E61E66" w:rsidRDefault="00E61E66" w:rsidP="00E61E66">
      <w:pPr>
        <w:pStyle w:val="NoSpacing"/>
        <w:ind w:left="2250"/>
        <w:rPr>
          <w:rFonts w:ascii="Arial" w:hAnsi="Arial" w:cs="Arial"/>
          <w:sz w:val="24"/>
          <w:szCs w:val="24"/>
        </w:rPr>
      </w:pPr>
      <w:r>
        <w:rPr>
          <w:rFonts w:ascii="Arial" w:hAnsi="Arial" w:cs="Arial"/>
          <w:sz w:val="24"/>
          <w:szCs w:val="24"/>
        </w:rPr>
        <w:t>Andrea Smith, Community Services Worker, Housing Services</w:t>
      </w:r>
    </w:p>
    <w:p w:rsidR="003001EF" w:rsidRDefault="003001EF" w:rsidP="00E61E66">
      <w:pPr>
        <w:pStyle w:val="NoSpacing"/>
        <w:ind w:left="2250"/>
        <w:rPr>
          <w:rFonts w:ascii="Arial" w:hAnsi="Arial" w:cs="Arial"/>
          <w:sz w:val="24"/>
          <w:szCs w:val="24"/>
        </w:rPr>
      </w:pPr>
    </w:p>
    <w:p w:rsidR="003001EF" w:rsidRDefault="003001EF" w:rsidP="003001EF">
      <w:pPr>
        <w:pStyle w:val="NoSpacing"/>
        <w:rPr>
          <w:rFonts w:ascii="Arial" w:hAnsi="Arial" w:cs="Arial"/>
          <w:sz w:val="24"/>
          <w:szCs w:val="24"/>
        </w:rPr>
      </w:pPr>
      <w:r w:rsidRPr="003001EF">
        <w:rPr>
          <w:rFonts w:ascii="Arial" w:hAnsi="Arial" w:cs="Arial"/>
          <w:b/>
          <w:sz w:val="24"/>
          <w:szCs w:val="24"/>
        </w:rPr>
        <w:t>Date</w:t>
      </w:r>
      <w:r w:rsidR="00B67F54">
        <w:rPr>
          <w:rFonts w:ascii="Arial" w:hAnsi="Arial" w:cs="Arial"/>
          <w:b/>
          <w:sz w:val="24"/>
          <w:szCs w:val="24"/>
        </w:rPr>
        <w:t xml:space="preserve"> Completed</w:t>
      </w:r>
      <w:r w:rsidRPr="003001EF">
        <w:rPr>
          <w:rFonts w:ascii="Arial" w:hAnsi="Arial" w:cs="Arial"/>
          <w:b/>
          <w:sz w:val="24"/>
          <w:szCs w:val="24"/>
        </w:rPr>
        <w:t>:</w:t>
      </w:r>
      <w:r>
        <w:rPr>
          <w:rFonts w:ascii="Arial" w:hAnsi="Arial" w:cs="Arial"/>
          <w:sz w:val="24"/>
          <w:szCs w:val="24"/>
        </w:rPr>
        <w:t xml:space="preserve"> February 6, 2019</w:t>
      </w:r>
      <w:r w:rsidR="00950EA6">
        <w:rPr>
          <w:rFonts w:ascii="Arial" w:hAnsi="Arial" w:cs="Arial"/>
          <w:sz w:val="24"/>
          <w:szCs w:val="24"/>
        </w:rPr>
        <w:t xml:space="preserve"> (updated: June 5, 2019)</w:t>
      </w:r>
    </w:p>
    <w:p w:rsidR="00B67F54" w:rsidRDefault="00B67F54" w:rsidP="003001EF">
      <w:pPr>
        <w:pStyle w:val="NoSpacing"/>
        <w:rPr>
          <w:rFonts w:ascii="Arial" w:hAnsi="Arial" w:cs="Arial"/>
          <w:sz w:val="24"/>
          <w:szCs w:val="24"/>
        </w:rPr>
      </w:pPr>
    </w:p>
    <w:p w:rsidR="00B67F54" w:rsidRPr="00B67F54" w:rsidRDefault="00B67F54" w:rsidP="003001EF">
      <w:pPr>
        <w:pStyle w:val="NoSpacing"/>
        <w:rPr>
          <w:rFonts w:ascii="Arial" w:hAnsi="Arial" w:cs="Arial"/>
          <w:b/>
          <w:sz w:val="24"/>
          <w:szCs w:val="24"/>
        </w:rPr>
      </w:pPr>
      <w:r w:rsidRPr="00B67F54">
        <w:rPr>
          <w:rFonts w:ascii="Arial" w:hAnsi="Arial" w:cs="Arial"/>
          <w:b/>
          <w:sz w:val="24"/>
          <w:szCs w:val="24"/>
        </w:rPr>
        <w:t xml:space="preserve">Length of Current Use: </w:t>
      </w:r>
      <w:r w:rsidR="00950EA6" w:rsidRPr="00950EA6">
        <w:rPr>
          <w:rFonts w:ascii="Arial" w:hAnsi="Arial" w:cs="Arial"/>
          <w:sz w:val="24"/>
          <w:szCs w:val="24"/>
        </w:rPr>
        <w:t>approx. 6 months</w:t>
      </w:r>
    </w:p>
    <w:p w:rsidR="00E61E66" w:rsidRPr="00E61E66" w:rsidRDefault="00E61E66" w:rsidP="00E61E66">
      <w:pPr>
        <w:pStyle w:val="NoSpacing"/>
        <w:ind w:left="2250"/>
        <w:rPr>
          <w:rFonts w:ascii="Arial" w:hAnsi="Arial" w:cs="Arial"/>
          <w:sz w:val="24"/>
          <w:szCs w:val="24"/>
        </w:rPr>
      </w:pPr>
    </w:p>
    <w:tbl>
      <w:tblPr>
        <w:tblStyle w:val="TableGrid"/>
        <w:tblW w:w="5000" w:type="pct"/>
        <w:tblLook w:val="04A0" w:firstRow="1" w:lastRow="0" w:firstColumn="1" w:lastColumn="0" w:noHBand="0" w:noVBand="1"/>
      </w:tblPr>
      <w:tblGrid>
        <w:gridCol w:w="4136"/>
        <w:gridCol w:w="8814"/>
      </w:tblGrid>
      <w:tr w:rsidR="00DD0222" w:rsidTr="00F66861">
        <w:trPr>
          <w:tblHeader/>
        </w:trPr>
        <w:tc>
          <w:tcPr>
            <w:tcW w:w="1597" w:type="pct"/>
          </w:tcPr>
          <w:p w:rsidR="00DD0222" w:rsidRPr="00DD0222" w:rsidRDefault="00DD0222" w:rsidP="00DD0222">
            <w:pPr>
              <w:jc w:val="center"/>
              <w:rPr>
                <w:rFonts w:ascii="Arial" w:hAnsi="Arial" w:cs="Arial"/>
                <w:b/>
                <w:sz w:val="24"/>
                <w:szCs w:val="24"/>
              </w:rPr>
            </w:pPr>
            <w:r w:rsidRPr="00DD0222">
              <w:rPr>
                <w:rFonts w:ascii="Arial" w:hAnsi="Arial" w:cs="Arial"/>
                <w:b/>
                <w:sz w:val="24"/>
                <w:szCs w:val="24"/>
              </w:rPr>
              <w:t>Question</w:t>
            </w:r>
          </w:p>
        </w:tc>
        <w:tc>
          <w:tcPr>
            <w:tcW w:w="3403" w:type="pct"/>
          </w:tcPr>
          <w:p w:rsidR="00DD0222" w:rsidRPr="00DD0222" w:rsidRDefault="00DD0222" w:rsidP="00DD0222">
            <w:pPr>
              <w:jc w:val="center"/>
              <w:rPr>
                <w:rFonts w:ascii="Arial" w:hAnsi="Arial" w:cs="Arial"/>
                <w:b/>
                <w:sz w:val="24"/>
                <w:szCs w:val="24"/>
              </w:rPr>
            </w:pPr>
            <w:r w:rsidRPr="00DD0222">
              <w:rPr>
                <w:rFonts w:ascii="Arial" w:hAnsi="Arial" w:cs="Arial"/>
                <w:b/>
                <w:sz w:val="24"/>
                <w:szCs w:val="24"/>
              </w:rPr>
              <w:t>Answer</w:t>
            </w:r>
          </w:p>
        </w:tc>
      </w:tr>
      <w:tr w:rsidR="00DD0222" w:rsidTr="00F66861">
        <w:tc>
          <w:tcPr>
            <w:tcW w:w="1597" w:type="pct"/>
          </w:tcPr>
          <w:p w:rsidR="00DD0222" w:rsidRPr="00DD0222" w:rsidRDefault="00DD0222" w:rsidP="00DD0222">
            <w:pPr>
              <w:rPr>
                <w:rFonts w:ascii="Arial" w:hAnsi="Arial" w:cs="Arial"/>
                <w:sz w:val="24"/>
                <w:szCs w:val="24"/>
              </w:rPr>
            </w:pPr>
            <w:r>
              <w:rPr>
                <w:rFonts w:ascii="Arial" w:hAnsi="Arial" w:cs="Arial"/>
                <w:sz w:val="24"/>
                <w:szCs w:val="24"/>
              </w:rPr>
              <w:t>Describe the main use of the application</w:t>
            </w:r>
          </w:p>
        </w:tc>
        <w:tc>
          <w:tcPr>
            <w:tcW w:w="3403" w:type="pct"/>
          </w:tcPr>
          <w:p w:rsidR="00A07D08" w:rsidRDefault="00A07D08" w:rsidP="00DD0222">
            <w:pPr>
              <w:rPr>
                <w:rFonts w:ascii="Arial" w:hAnsi="Arial" w:cs="Arial"/>
                <w:sz w:val="24"/>
                <w:szCs w:val="24"/>
              </w:rPr>
            </w:pPr>
            <w:r>
              <w:rPr>
                <w:rFonts w:ascii="Arial" w:hAnsi="Arial" w:cs="Arial"/>
                <w:sz w:val="24"/>
                <w:szCs w:val="24"/>
              </w:rPr>
              <w:t xml:space="preserve">HIFIS is a web-based client management system, designed to organize and store records and service plans for clients who are homeless. The data will be used to: </w:t>
            </w:r>
          </w:p>
          <w:p w:rsidR="00A07D08" w:rsidRDefault="00A07D08" w:rsidP="00A07D08">
            <w:pPr>
              <w:pStyle w:val="ListParagraph"/>
              <w:numPr>
                <w:ilvl w:val="0"/>
                <w:numId w:val="2"/>
              </w:numPr>
              <w:rPr>
                <w:rFonts w:ascii="Arial" w:hAnsi="Arial" w:cs="Arial"/>
                <w:sz w:val="24"/>
                <w:szCs w:val="24"/>
              </w:rPr>
            </w:pPr>
            <w:r>
              <w:rPr>
                <w:rFonts w:ascii="Arial" w:hAnsi="Arial" w:cs="Arial"/>
                <w:sz w:val="24"/>
                <w:szCs w:val="24"/>
              </w:rPr>
              <w:t>Coordinate housing services for families and individuals experiencing homelessness or facing a housing crisis</w:t>
            </w:r>
          </w:p>
          <w:p w:rsidR="00A07D08" w:rsidRDefault="00A07D08" w:rsidP="00A07D08">
            <w:pPr>
              <w:pStyle w:val="ListParagraph"/>
              <w:numPr>
                <w:ilvl w:val="0"/>
                <w:numId w:val="2"/>
              </w:numPr>
              <w:rPr>
                <w:rFonts w:ascii="Arial" w:hAnsi="Arial" w:cs="Arial"/>
                <w:sz w:val="24"/>
                <w:szCs w:val="24"/>
              </w:rPr>
            </w:pPr>
            <w:r>
              <w:rPr>
                <w:rFonts w:ascii="Arial" w:hAnsi="Arial" w:cs="Arial"/>
                <w:sz w:val="24"/>
                <w:szCs w:val="24"/>
              </w:rPr>
              <w:t>Improve programs and services</w:t>
            </w:r>
          </w:p>
          <w:p w:rsidR="00A07D08" w:rsidRDefault="00A07D08" w:rsidP="00A07D08">
            <w:pPr>
              <w:pStyle w:val="ListParagraph"/>
              <w:numPr>
                <w:ilvl w:val="0"/>
                <w:numId w:val="2"/>
              </w:numPr>
              <w:rPr>
                <w:rFonts w:ascii="Arial" w:hAnsi="Arial" w:cs="Arial"/>
                <w:sz w:val="24"/>
                <w:szCs w:val="24"/>
              </w:rPr>
            </w:pPr>
            <w:r>
              <w:rPr>
                <w:rFonts w:ascii="Arial" w:hAnsi="Arial" w:cs="Arial"/>
                <w:sz w:val="24"/>
                <w:szCs w:val="24"/>
              </w:rPr>
              <w:t>Evaluate performance and process towards community benchmarks</w:t>
            </w:r>
          </w:p>
          <w:p w:rsidR="00A07D08" w:rsidRDefault="00A07D08" w:rsidP="00A07D08">
            <w:pPr>
              <w:pStyle w:val="ListParagraph"/>
              <w:numPr>
                <w:ilvl w:val="0"/>
                <w:numId w:val="2"/>
              </w:numPr>
              <w:rPr>
                <w:rFonts w:ascii="Arial" w:hAnsi="Arial" w:cs="Arial"/>
                <w:sz w:val="24"/>
                <w:szCs w:val="24"/>
              </w:rPr>
            </w:pPr>
            <w:r>
              <w:rPr>
                <w:rFonts w:ascii="Arial" w:hAnsi="Arial" w:cs="Arial"/>
                <w:sz w:val="24"/>
                <w:szCs w:val="24"/>
              </w:rPr>
              <w:t>Better understand the extent and nature of homelessness in the area</w:t>
            </w:r>
          </w:p>
          <w:p w:rsidR="00A07D08" w:rsidRDefault="00A07D08" w:rsidP="00A07D08">
            <w:pPr>
              <w:rPr>
                <w:rFonts w:ascii="Arial" w:hAnsi="Arial" w:cs="Arial"/>
                <w:sz w:val="24"/>
                <w:szCs w:val="24"/>
              </w:rPr>
            </w:pPr>
          </w:p>
          <w:p w:rsidR="00A07D08" w:rsidRDefault="00A07D08" w:rsidP="00A07D08">
            <w:pPr>
              <w:rPr>
                <w:rFonts w:ascii="Arial" w:hAnsi="Arial" w:cs="Arial"/>
                <w:sz w:val="24"/>
                <w:szCs w:val="24"/>
              </w:rPr>
            </w:pPr>
            <w:r>
              <w:rPr>
                <w:rFonts w:ascii="Arial" w:hAnsi="Arial" w:cs="Arial"/>
                <w:sz w:val="24"/>
                <w:szCs w:val="24"/>
              </w:rPr>
              <w:t xml:space="preserve">The government now requires organizations to use HIFIS if they don’t have another system in place. </w:t>
            </w:r>
            <w:r w:rsidR="002B7122">
              <w:rPr>
                <w:rFonts w:ascii="Arial" w:hAnsi="Arial" w:cs="Arial"/>
                <w:sz w:val="24"/>
                <w:szCs w:val="24"/>
              </w:rPr>
              <w:t>HIFIS allows organizations to share information with other HIFIS organizations in the area.</w:t>
            </w:r>
          </w:p>
          <w:p w:rsidR="00A07D08" w:rsidRDefault="00A07D08" w:rsidP="00A07D08">
            <w:pPr>
              <w:rPr>
                <w:rFonts w:ascii="Arial" w:hAnsi="Arial" w:cs="Arial"/>
                <w:sz w:val="24"/>
                <w:szCs w:val="24"/>
              </w:rPr>
            </w:pPr>
          </w:p>
          <w:p w:rsidR="00A07D08" w:rsidRDefault="00A07D08" w:rsidP="00A07D08">
            <w:pPr>
              <w:rPr>
                <w:rFonts w:ascii="Arial" w:hAnsi="Arial" w:cs="Arial"/>
                <w:sz w:val="24"/>
                <w:szCs w:val="24"/>
              </w:rPr>
            </w:pPr>
            <w:r>
              <w:rPr>
                <w:rFonts w:ascii="Arial" w:hAnsi="Arial" w:cs="Arial"/>
                <w:sz w:val="24"/>
                <w:szCs w:val="24"/>
              </w:rPr>
              <w:t>Using HIFIS is meant to eliminate the current system (spreadsheets and paper files) used for reporting. This new system is more efficient and will provide better customer services. Staff will be able to see right away if the client has access partner services. Currently, staff have to wait until the end of the month to see the spreadsheets.</w:t>
            </w:r>
          </w:p>
          <w:p w:rsidR="00DD0222" w:rsidRPr="00A07D08" w:rsidRDefault="00DD0222" w:rsidP="00A07D08">
            <w:pPr>
              <w:rPr>
                <w:rFonts w:ascii="Arial" w:hAnsi="Arial" w:cs="Arial"/>
                <w:sz w:val="24"/>
                <w:szCs w:val="24"/>
              </w:rPr>
            </w:pPr>
          </w:p>
        </w:tc>
      </w:tr>
      <w:tr w:rsidR="00DD0222" w:rsidTr="00F66861">
        <w:tc>
          <w:tcPr>
            <w:tcW w:w="1597" w:type="pct"/>
          </w:tcPr>
          <w:p w:rsidR="00DD0222" w:rsidRPr="00DD0222" w:rsidRDefault="00DD0222" w:rsidP="00DD0222">
            <w:pPr>
              <w:rPr>
                <w:rFonts w:ascii="Arial" w:hAnsi="Arial" w:cs="Arial"/>
                <w:sz w:val="24"/>
                <w:szCs w:val="24"/>
              </w:rPr>
            </w:pPr>
            <w:r>
              <w:rPr>
                <w:rFonts w:ascii="Arial" w:hAnsi="Arial" w:cs="Arial"/>
                <w:sz w:val="24"/>
                <w:szCs w:val="24"/>
              </w:rPr>
              <w:t>Which departments use the application?</w:t>
            </w:r>
          </w:p>
        </w:tc>
        <w:tc>
          <w:tcPr>
            <w:tcW w:w="3403" w:type="pct"/>
          </w:tcPr>
          <w:p w:rsidR="00DD0222" w:rsidRDefault="00A97ECA" w:rsidP="00DD0222">
            <w:pPr>
              <w:rPr>
                <w:rFonts w:ascii="Arial" w:hAnsi="Arial" w:cs="Arial"/>
                <w:sz w:val="24"/>
                <w:szCs w:val="24"/>
              </w:rPr>
            </w:pPr>
            <w:r>
              <w:rPr>
                <w:rFonts w:ascii="Arial" w:hAnsi="Arial" w:cs="Arial"/>
                <w:sz w:val="24"/>
                <w:szCs w:val="24"/>
              </w:rPr>
              <w:t>Community Services – Housing Services</w:t>
            </w:r>
          </w:p>
          <w:p w:rsidR="002B7122" w:rsidRDefault="002B7122" w:rsidP="00DD0222">
            <w:pPr>
              <w:rPr>
                <w:rFonts w:ascii="Arial" w:hAnsi="Arial" w:cs="Arial"/>
                <w:sz w:val="24"/>
                <w:szCs w:val="24"/>
              </w:rPr>
            </w:pPr>
          </w:p>
          <w:p w:rsidR="002B7122" w:rsidRDefault="002B7122" w:rsidP="00DD0222">
            <w:pPr>
              <w:rPr>
                <w:rFonts w:ascii="Arial" w:hAnsi="Arial" w:cs="Arial"/>
                <w:sz w:val="24"/>
                <w:szCs w:val="24"/>
              </w:rPr>
            </w:pPr>
            <w:r>
              <w:rPr>
                <w:rFonts w:ascii="Arial" w:hAnsi="Arial" w:cs="Arial"/>
                <w:sz w:val="24"/>
                <w:szCs w:val="24"/>
              </w:rPr>
              <w:t>HIFIS partners also have access to the application:</w:t>
            </w:r>
          </w:p>
          <w:p w:rsidR="002B7122" w:rsidRPr="007D0D2E" w:rsidRDefault="002B7122" w:rsidP="002B7122">
            <w:pPr>
              <w:pStyle w:val="ListParagraph"/>
              <w:numPr>
                <w:ilvl w:val="0"/>
                <w:numId w:val="7"/>
              </w:numPr>
              <w:rPr>
                <w:rFonts w:ascii="Arial" w:hAnsi="Arial" w:cs="Arial"/>
                <w:sz w:val="24"/>
                <w:szCs w:val="24"/>
              </w:rPr>
            </w:pPr>
            <w:r w:rsidRPr="007D0D2E">
              <w:rPr>
                <w:rFonts w:ascii="Arial" w:hAnsi="Arial" w:cs="Arial"/>
                <w:sz w:val="24"/>
                <w:szCs w:val="24"/>
              </w:rPr>
              <w:t>Choices Youth Shelter</w:t>
            </w:r>
          </w:p>
          <w:p w:rsidR="002B7122" w:rsidRPr="007D0D2E" w:rsidRDefault="002B7122" w:rsidP="002B7122">
            <w:pPr>
              <w:pStyle w:val="ListParagraph"/>
              <w:numPr>
                <w:ilvl w:val="0"/>
                <w:numId w:val="7"/>
              </w:numPr>
              <w:rPr>
                <w:rFonts w:ascii="Arial" w:hAnsi="Arial" w:cs="Arial"/>
                <w:sz w:val="24"/>
                <w:szCs w:val="24"/>
              </w:rPr>
            </w:pPr>
            <w:r w:rsidRPr="007D0D2E">
              <w:rPr>
                <w:rFonts w:ascii="Arial" w:hAnsi="Arial" w:cs="Arial"/>
                <w:sz w:val="24"/>
                <w:szCs w:val="24"/>
              </w:rPr>
              <w:t>Family Transition Place</w:t>
            </w:r>
            <w:r>
              <w:rPr>
                <w:rFonts w:ascii="Arial" w:hAnsi="Arial" w:cs="Arial"/>
                <w:sz w:val="24"/>
                <w:szCs w:val="24"/>
              </w:rPr>
              <w:t xml:space="preserve"> (FTP)</w:t>
            </w:r>
          </w:p>
          <w:p w:rsidR="002B7122" w:rsidRDefault="002B7122" w:rsidP="002B7122">
            <w:pPr>
              <w:pStyle w:val="ListParagraph"/>
              <w:numPr>
                <w:ilvl w:val="0"/>
                <w:numId w:val="7"/>
              </w:numPr>
              <w:rPr>
                <w:rFonts w:ascii="Arial" w:hAnsi="Arial" w:cs="Arial"/>
                <w:sz w:val="24"/>
                <w:szCs w:val="24"/>
              </w:rPr>
            </w:pPr>
            <w:r w:rsidRPr="007D0D2E">
              <w:rPr>
                <w:rFonts w:ascii="Arial" w:hAnsi="Arial" w:cs="Arial"/>
                <w:sz w:val="24"/>
                <w:szCs w:val="24"/>
              </w:rPr>
              <w:t>Salvation Army</w:t>
            </w:r>
          </w:p>
          <w:p w:rsidR="002B7122" w:rsidRPr="002B7122" w:rsidRDefault="00085D46" w:rsidP="002B7122">
            <w:pPr>
              <w:pStyle w:val="ListParagraph"/>
              <w:numPr>
                <w:ilvl w:val="0"/>
                <w:numId w:val="7"/>
              </w:numPr>
              <w:rPr>
                <w:rFonts w:ascii="Arial" w:hAnsi="Arial" w:cs="Arial"/>
                <w:sz w:val="24"/>
                <w:szCs w:val="24"/>
              </w:rPr>
            </w:pPr>
            <w:r>
              <w:rPr>
                <w:rFonts w:ascii="Arial" w:hAnsi="Arial" w:cs="Arial"/>
                <w:sz w:val="24"/>
                <w:szCs w:val="24"/>
              </w:rPr>
              <w:t>Services and Housing in the Province (SHIP)</w:t>
            </w:r>
          </w:p>
          <w:p w:rsidR="002B7122" w:rsidRPr="00DD0222" w:rsidRDefault="002B7122" w:rsidP="00DD0222">
            <w:pPr>
              <w:rPr>
                <w:rFonts w:ascii="Arial" w:hAnsi="Arial" w:cs="Arial"/>
                <w:sz w:val="24"/>
                <w:szCs w:val="24"/>
              </w:rPr>
            </w:pP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Which person(s)/title would be considered the main point of contact?</w:t>
            </w:r>
          </w:p>
        </w:tc>
        <w:tc>
          <w:tcPr>
            <w:tcW w:w="3403" w:type="pct"/>
          </w:tcPr>
          <w:p w:rsidR="00B67F54" w:rsidRPr="00DD0222" w:rsidRDefault="00A97ECA" w:rsidP="00DD0222">
            <w:pPr>
              <w:rPr>
                <w:rFonts w:ascii="Arial" w:hAnsi="Arial" w:cs="Arial"/>
                <w:sz w:val="24"/>
                <w:szCs w:val="24"/>
              </w:rPr>
            </w:pPr>
            <w:r>
              <w:rPr>
                <w:rFonts w:ascii="Arial" w:hAnsi="Arial" w:cs="Arial"/>
                <w:sz w:val="24"/>
                <w:szCs w:val="24"/>
              </w:rPr>
              <w:t>Andrea Smith, Community Services Worker, Housing Services</w:t>
            </w:r>
          </w:p>
        </w:tc>
      </w:tr>
      <w:tr w:rsidR="00DD0222" w:rsidTr="00F66861">
        <w:tc>
          <w:tcPr>
            <w:tcW w:w="1597" w:type="pct"/>
          </w:tcPr>
          <w:p w:rsidR="00DD0222" w:rsidRPr="00DD0222" w:rsidRDefault="00DD0222" w:rsidP="00DD0222">
            <w:pPr>
              <w:rPr>
                <w:rFonts w:ascii="Arial" w:hAnsi="Arial" w:cs="Arial"/>
                <w:sz w:val="24"/>
                <w:szCs w:val="24"/>
              </w:rPr>
            </w:pPr>
            <w:r>
              <w:rPr>
                <w:rFonts w:ascii="Arial" w:hAnsi="Arial" w:cs="Arial"/>
                <w:sz w:val="24"/>
                <w:szCs w:val="24"/>
              </w:rPr>
              <w:t>List the main types of information being collected and/or stored by the application</w:t>
            </w:r>
          </w:p>
        </w:tc>
        <w:tc>
          <w:tcPr>
            <w:tcW w:w="3403" w:type="pct"/>
          </w:tcPr>
          <w:p w:rsidR="00A07D08" w:rsidRDefault="00A07D08" w:rsidP="00A07D08">
            <w:pPr>
              <w:rPr>
                <w:rFonts w:ascii="Arial" w:hAnsi="Arial" w:cs="Arial"/>
                <w:sz w:val="24"/>
                <w:szCs w:val="24"/>
              </w:rPr>
            </w:pPr>
            <w:r>
              <w:rPr>
                <w:rFonts w:ascii="Arial" w:hAnsi="Arial" w:cs="Arial"/>
                <w:sz w:val="24"/>
                <w:szCs w:val="24"/>
              </w:rPr>
              <w:t>Client data being collected includes:</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Date of birth</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Contact information</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 xml:space="preserve">ID (ID is copied and saved in the system. Health Cards are blocked through the system but you could still scan and attach as “other”. If clients produce a health card, it will be visually verified rather than copied and saved into the system). </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Status (aboriginal, veteran,</w:t>
            </w:r>
            <w:r w:rsidR="00883595">
              <w:rPr>
                <w:rFonts w:ascii="Arial" w:hAnsi="Arial" w:cs="Arial"/>
                <w:sz w:val="24"/>
                <w:szCs w:val="24"/>
              </w:rPr>
              <w:t xml:space="preserve"> citizenship</w:t>
            </w:r>
            <w:r>
              <w:rPr>
                <w:rFonts w:ascii="Arial" w:hAnsi="Arial" w:cs="Arial"/>
                <w:sz w:val="24"/>
                <w:szCs w:val="24"/>
              </w:rPr>
              <w:t xml:space="preserve"> etc.)</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Housing history</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Contributing factors (abuse, financial situation, etc.)</w:t>
            </w:r>
          </w:p>
          <w:p w:rsidR="00A07D08" w:rsidRDefault="00A07D08" w:rsidP="002B7122">
            <w:pPr>
              <w:pStyle w:val="ListParagraph"/>
              <w:numPr>
                <w:ilvl w:val="0"/>
                <w:numId w:val="5"/>
              </w:numPr>
              <w:rPr>
                <w:rFonts w:ascii="Arial" w:hAnsi="Arial" w:cs="Arial"/>
                <w:sz w:val="24"/>
                <w:szCs w:val="24"/>
              </w:rPr>
            </w:pPr>
            <w:r>
              <w:rPr>
                <w:rFonts w:ascii="Arial" w:hAnsi="Arial" w:cs="Arial"/>
                <w:sz w:val="24"/>
                <w:szCs w:val="24"/>
              </w:rPr>
              <w:t xml:space="preserve">Case management data </w:t>
            </w:r>
          </w:p>
          <w:p w:rsidR="00A07D08" w:rsidRDefault="00A07D08" w:rsidP="002B7122">
            <w:pPr>
              <w:pStyle w:val="ListParagraph"/>
              <w:numPr>
                <w:ilvl w:val="1"/>
                <w:numId w:val="5"/>
              </w:numPr>
              <w:rPr>
                <w:rFonts w:ascii="Arial" w:hAnsi="Arial" w:cs="Arial"/>
                <w:sz w:val="24"/>
                <w:szCs w:val="24"/>
              </w:rPr>
            </w:pPr>
            <w:r>
              <w:rPr>
                <w:rFonts w:ascii="Arial" w:hAnsi="Arial" w:cs="Arial"/>
                <w:sz w:val="24"/>
                <w:szCs w:val="24"/>
              </w:rPr>
              <w:t>Financial information (bank statements, hydro bills, N4 eviction notice, etc. This information is scanned and saved in the system)</w:t>
            </w:r>
          </w:p>
          <w:p w:rsidR="00A07D08" w:rsidRDefault="00A07D08" w:rsidP="002B7122">
            <w:pPr>
              <w:pStyle w:val="ListParagraph"/>
              <w:numPr>
                <w:ilvl w:val="1"/>
                <w:numId w:val="5"/>
              </w:numPr>
              <w:rPr>
                <w:rFonts w:ascii="Arial" w:hAnsi="Arial" w:cs="Arial"/>
                <w:sz w:val="24"/>
                <w:szCs w:val="24"/>
              </w:rPr>
            </w:pPr>
            <w:r>
              <w:rPr>
                <w:rFonts w:ascii="Arial" w:hAnsi="Arial" w:cs="Arial"/>
                <w:sz w:val="24"/>
                <w:szCs w:val="24"/>
              </w:rPr>
              <w:t>Case notes</w:t>
            </w:r>
          </w:p>
          <w:p w:rsidR="00A07D08" w:rsidRDefault="002B7122" w:rsidP="002B7122">
            <w:pPr>
              <w:pStyle w:val="ListParagraph"/>
              <w:numPr>
                <w:ilvl w:val="1"/>
                <w:numId w:val="5"/>
              </w:numPr>
              <w:rPr>
                <w:rFonts w:ascii="Arial" w:hAnsi="Arial" w:cs="Arial"/>
                <w:sz w:val="24"/>
                <w:szCs w:val="24"/>
              </w:rPr>
            </w:pPr>
            <w:r>
              <w:rPr>
                <w:rFonts w:ascii="Arial" w:hAnsi="Arial" w:cs="Arial"/>
                <w:sz w:val="24"/>
                <w:szCs w:val="24"/>
              </w:rPr>
              <w:t>Consent forms</w:t>
            </w:r>
          </w:p>
          <w:p w:rsidR="002B7122" w:rsidRDefault="002B7122" w:rsidP="002B7122">
            <w:pPr>
              <w:pStyle w:val="ListParagraph"/>
              <w:ind w:left="1440"/>
              <w:rPr>
                <w:rFonts w:ascii="Arial" w:hAnsi="Arial" w:cs="Arial"/>
                <w:sz w:val="24"/>
                <w:szCs w:val="24"/>
              </w:rPr>
            </w:pPr>
          </w:p>
          <w:p w:rsidR="002B7122" w:rsidRDefault="002B7122" w:rsidP="002B7122">
            <w:pPr>
              <w:rPr>
                <w:rFonts w:ascii="Arial" w:hAnsi="Arial" w:cs="Arial"/>
                <w:sz w:val="24"/>
                <w:szCs w:val="24"/>
              </w:rPr>
            </w:pPr>
            <w:r>
              <w:rPr>
                <w:rFonts w:ascii="Arial" w:hAnsi="Arial" w:cs="Arial"/>
                <w:sz w:val="24"/>
                <w:szCs w:val="24"/>
              </w:rPr>
              <w:t>If a client declines to sign the consent form,</w:t>
            </w:r>
            <w:r w:rsidR="00950EA6">
              <w:rPr>
                <w:rFonts w:ascii="Arial" w:hAnsi="Arial" w:cs="Arial"/>
                <w:sz w:val="24"/>
                <w:szCs w:val="24"/>
              </w:rPr>
              <w:t xml:space="preserve"> they are declining to share their data with partner agencies. The client will be </w:t>
            </w:r>
            <w:r>
              <w:rPr>
                <w:rFonts w:ascii="Arial" w:hAnsi="Arial" w:cs="Arial"/>
                <w:sz w:val="24"/>
                <w:szCs w:val="24"/>
              </w:rPr>
              <w:t>entered into th</w:t>
            </w:r>
            <w:r w:rsidR="00950EA6">
              <w:rPr>
                <w:rFonts w:ascii="Arial" w:hAnsi="Arial" w:cs="Arial"/>
                <w:sz w:val="24"/>
                <w:szCs w:val="24"/>
              </w:rPr>
              <w:t>e system as “declined anonymous</w:t>
            </w:r>
            <w:r>
              <w:rPr>
                <w:rFonts w:ascii="Arial" w:hAnsi="Arial" w:cs="Arial"/>
                <w:sz w:val="24"/>
                <w:szCs w:val="24"/>
              </w:rPr>
              <w:t>”</w:t>
            </w:r>
            <w:r w:rsidR="0088089E">
              <w:rPr>
                <w:rFonts w:ascii="Arial" w:hAnsi="Arial" w:cs="Arial"/>
                <w:sz w:val="24"/>
                <w:szCs w:val="24"/>
              </w:rPr>
              <w:t xml:space="preserve"> (see HIFIS definitions of consent </w:t>
            </w:r>
            <w:r w:rsidR="00950EA6">
              <w:rPr>
                <w:rFonts w:ascii="Arial" w:hAnsi="Arial" w:cs="Arial"/>
                <w:sz w:val="24"/>
                <w:szCs w:val="24"/>
              </w:rPr>
              <w:t>under Additional Notes). D</w:t>
            </w:r>
            <w:r>
              <w:rPr>
                <w:rFonts w:ascii="Arial" w:hAnsi="Arial" w:cs="Arial"/>
                <w:sz w:val="24"/>
                <w:szCs w:val="24"/>
              </w:rPr>
              <w:t>ata is still entered and will be visible to</w:t>
            </w:r>
            <w:r w:rsidR="00950EA6">
              <w:rPr>
                <w:rFonts w:ascii="Arial" w:hAnsi="Arial" w:cs="Arial"/>
                <w:sz w:val="24"/>
                <w:szCs w:val="24"/>
              </w:rPr>
              <w:t xml:space="preserve"> Dufferin staff.</w:t>
            </w:r>
          </w:p>
          <w:p w:rsidR="00DD0222" w:rsidRPr="00DD0222" w:rsidRDefault="00DD0222" w:rsidP="00DD0222">
            <w:pPr>
              <w:rPr>
                <w:rFonts w:ascii="Arial" w:hAnsi="Arial" w:cs="Arial"/>
                <w:sz w:val="24"/>
                <w:szCs w:val="24"/>
              </w:rPr>
            </w:pPr>
          </w:p>
        </w:tc>
      </w:tr>
      <w:tr w:rsidR="00DD0222" w:rsidTr="00F66861">
        <w:tc>
          <w:tcPr>
            <w:tcW w:w="1597" w:type="pct"/>
          </w:tcPr>
          <w:p w:rsidR="00DD0222" w:rsidRPr="00DD0222" w:rsidRDefault="00DD0222" w:rsidP="00DD0222">
            <w:pPr>
              <w:rPr>
                <w:rFonts w:ascii="Arial" w:hAnsi="Arial" w:cs="Arial"/>
                <w:sz w:val="24"/>
                <w:szCs w:val="24"/>
              </w:rPr>
            </w:pPr>
            <w:r>
              <w:rPr>
                <w:rFonts w:ascii="Arial" w:hAnsi="Arial" w:cs="Arial"/>
                <w:sz w:val="24"/>
                <w:szCs w:val="24"/>
              </w:rPr>
              <w:t>Is personal information collected, used, retained, or disclosed through the application?</w:t>
            </w:r>
            <w:r w:rsidR="00B67F54">
              <w:rPr>
                <w:rFonts w:ascii="Arial" w:hAnsi="Arial" w:cs="Arial"/>
                <w:sz w:val="24"/>
                <w:szCs w:val="24"/>
              </w:rPr>
              <w:t xml:space="preserve"> What information?</w:t>
            </w:r>
          </w:p>
        </w:tc>
        <w:tc>
          <w:tcPr>
            <w:tcW w:w="3403" w:type="pct"/>
          </w:tcPr>
          <w:p w:rsidR="00DD0222" w:rsidRPr="00DD0222" w:rsidRDefault="00A07D08" w:rsidP="00DD0222">
            <w:pPr>
              <w:rPr>
                <w:rFonts w:ascii="Arial" w:hAnsi="Arial" w:cs="Arial"/>
                <w:sz w:val="24"/>
                <w:szCs w:val="24"/>
              </w:rPr>
            </w:pPr>
            <w:r>
              <w:rPr>
                <w:rFonts w:ascii="Arial" w:hAnsi="Arial" w:cs="Arial"/>
                <w:sz w:val="24"/>
                <w:szCs w:val="24"/>
              </w:rPr>
              <w:t xml:space="preserve">Yes – see above for list of personal information being collected. </w:t>
            </w:r>
          </w:p>
        </w:tc>
      </w:tr>
      <w:tr w:rsidR="00E71807" w:rsidTr="00F66861">
        <w:tc>
          <w:tcPr>
            <w:tcW w:w="1597" w:type="pct"/>
          </w:tcPr>
          <w:p w:rsidR="00E71807" w:rsidRDefault="00E71807" w:rsidP="00DD0222">
            <w:pPr>
              <w:rPr>
                <w:rFonts w:ascii="Arial" w:hAnsi="Arial" w:cs="Arial"/>
                <w:sz w:val="24"/>
                <w:szCs w:val="24"/>
              </w:rPr>
            </w:pPr>
            <w:r>
              <w:rPr>
                <w:rFonts w:ascii="Arial" w:hAnsi="Arial" w:cs="Arial"/>
                <w:sz w:val="24"/>
                <w:szCs w:val="24"/>
              </w:rPr>
              <w:t>What are the retention requirements for this information? Is the retention already captured in the retention schedule? Does the application allow us to meet the necessary retention requirements?</w:t>
            </w:r>
          </w:p>
        </w:tc>
        <w:tc>
          <w:tcPr>
            <w:tcW w:w="3403" w:type="pct"/>
          </w:tcPr>
          <w:p w:rsidR="005E5BDB" w:rsidRDefault="00950EA6" w:rsidP="00DD0222">
            <w:pPr>
              <w:rPr>
                <w:rFonts w:ascii="Arial" w:hAnsi="Arial" w:cs="Arial"/>
                <w:sz w:val="24"/>
                <w:szCs w:val="24"/>
              </w:rPr>
            </w:pPr>
            <w:r>
              <w:rPr>
                <w:rFonts w:ascii="Arial" w:hAnsi="Arial" w:cs="Arial"/>
                <w:sz w:val="24"/>
                <w:szCs w:val="24"/>
              </w:rPr>
              <w:t>The retention for the h</w:t>
            </w:r>
            <w:r w:rsidR="00E71807">
              <w:rPr>
                <w:rFonts w:ascii="Arial" w:hAnsi="Arial" w:cs="Arial"/>
                <w:sz w:val="24"/>
                <w:szCs w:val="24"/>
              </w:rPr>
              <w:t xml:space="preserve">omelessness </w:t>
            </w:r>
            <w:r>
              <w:rPr>
                <w:rFonts w:ascii="Arial" w:hAnsi="Arial" w:cs="Arial"/>
                <w:sz w:val="24"/>
                <w:szCs w:val="24"/>
              </w:rPr>
              <w:t xml:space="preserve">prevention program records is captured under S04 in the retention schedule. Client data is not mentioned within the current retention schedule. This will be reviewed when the retention schedule is next amended. </w:t>
            </w:r>
          </w:p>
          <w:p w:rsidR="005E5BDB" w:rsidRDefault="005E5BDB" w:rsidP="00DD0222">
            <w:pPr>
              <w:rPr>
                <w:rFonts w:ascii="Arial" w:hAnsi="Arial" w:cs="Arial"/>
                <w:sz w:val="24"/>
                <w:szCs w:val="24"/>
              </w:rPr>
            </w:pPr>
          </w:p>
          <w:p w:rsidR="005E5BDB" w:rsidRDefault="005E5BDB" w:rsidP="00DD0222">
            <w:pPr>
              <w:rPr>
                <w:rFonts w:ascii="Arial" w:hAnsi="Arial" w:cs="Arial"/>
                <w:sz w:val="24"/>
                <w:szCs w:val="24"/>
              </w:rPr>
            </w:pPr>
            <w:r>
              <w:rPr>
                <w:rFonts w:ascii="Arial" w:hAnsi="Arial" w:cs="Arial"/>
                <w:sz w:val="24"/>
                <w:szCs w:val="24"/>
              </w:rPr>
              <w:t xml:space="preserve">The Data Provision Agreement states that, upon termination of the agreement, all personal information will be retained by Employment and Social Development Canada in accordance with the Library and Archives of Canada Act and that we agree to destroy all copies of the HIFIS software and documentation in our possession. </w:t>
            </w:r>
          </w:p>
          <w:p w:rsidR="00E71807" w:rsidRDefault="005E5BDB" w:rsidP="00DD0222">
            <w:pPr>
              <w:rPr>
                <w:rFonts w:ascii="Arial" w:hAnsi="Arial" w:cs="Arial"/>
                <w:sz w:val="24"/>
                <w:szCs w:val="24"/>
              </w:rPr>
            </w:pPr>
            <w:r>
              <w:rPr>
                <w:rFonts w:ascii="Arial" w:hAnsi="Arial" w:cs="Arial"/>
                <w:sz w:val="24"/>
                <w:szCs w:val="24"/>
              </w:rPr>
              <w:t xml:space="preserve"> </w:t>
            </w:r>
          </w:p>
        </w:tc>
      </w:tr>
      <w:tr w:rsidR="00DD0222" w:rsidTr="00F66861">
        <w:tc>
          <w:tcPr>
            <w:tcW w:w="1597" w:type="pct"/>
          </w:tcPr>
          <w:p w:rsidR="00DD0222" w:rsidRPr="00DD0222" w:rsidRDefault="00DD0222" w:rsidP="00DD0222">
            <w:pPr>
              <w:rPr>
                <w:rFonts w:ascii="Arial" w:hAnsi="Arial" w:cs="Arial"/>
                <w:sz w:val="24"/>
                <w:szCs w:val="24"/>
              </w:rPr>
            </w:pPr>
            <w:r>
              <w:rPr>
                <w:rFonts w:ascii="Arial" w:hAnsi="Arial" w:cs="Arial"/>
                <w:sz w:val="24"/>
                <w:szCs w:val="24"/>
              </w:rPr>
              <w:t>Where is the data stored? Is a third-party hosting service used? Is our data separated from other clients?</w:t>
            </w:r>
          </w:p>
        </w:tc>
        <w:tc>
          <w:tcPr>
            <w:tcW w:w="3403" w:type="pct"/>
          </w:tcPr>
          <w:p w:rsidR="00A07D08" w:rsidRDefault="00A07D08" w:rsidP="00A07D08">
            <w:pPr>
              <w:rPr>
                <w:rFonts w:ascii="Arial" w:hAnsi="Arial" w:cs="Arial"/>
                <w:sz w:val="24"/>
                <w:szCs w:val="24"/>
              </w:rPr>
            </w:pPr>
            <w:r>
              <w:rPr>
                <w:rFonts w:ascii="Arial" w:hAnsi="Arial" w:cs="Arial"/>
                <w:sz w:val="24"/>
                <w:szCs w:val="24"/>
              </w:rPr>
              <w:t>HIFIS is the f</w:t>
            </w:r>
            <w:r w:rsidR="005E5BDB">
              <w:rPr>
                <w:rFonts w:ascii="Arial" w:hAnsi="Arial" w:cs="Arial"/>
                <w:sz w:val="24"/>
                <w:szCs w:val="24"/>
              </w:rPr>
              <w:t xml:space="preserve">irst application to be hosted </w:t>
            </w:r>
            <w:r>
              <w:rPr>
                <w:rFonts w:ascii="Arial" w:hAnsi="Arial" w:cs="Arial"/>
                <w:sz w:val="24"/>
                <w:szCs w:val="24"/>
              </w:rPr>
              <w:t xml:space="preserve">within Azure. Azure is a cloud service which allows us to host some of our applications in a secure manner while removing them from our corporate network and still allowing external users to access the data. A PIA for Azure has been completed. </w:t>
            </w:r>
          </w:p>
          <w:p w:rsidR="00DD0222" w:rsidRPr="00DD0222" w:rsidRDefault="00DD0222" w:rsidP="00DD0222">
            <w:pPr>
              <w:rPr>
                <w:rFonts w:ascii="Arial" w:hAnsi="Arial" w:cs="Arial"/>
                <w:sz w:val="24"/>
                <w:szCs w:val="24"/>
              </w:rPr>
            </w:pP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Is the data ours or does a third-party take ownership?</w:t>
            </w:r>
          </w:p>
        </w:tc>
        <w:tc>
          <w:tcPr>
            <w:tcW w:w="3403" w:type="pct"/>
          </w:tcPr>
          <w:p w:rsidR="002B7122" w:rsidRDefault="00A07D08" w:rsidP="00DD0222">
            <w:pPr>
              <w:rPr>
                <w:rFonts w:ascii="Arial" w:hAnsi="Arial" w:cs="Arial"/>
                <w:sz w:val="24"/>
                <w:szCs w:val="24"/>
              </w:rPr>
            </w:pPr>
            <w:r>
              <w:rPr>
                <w:rFonts w:ascii="Arial" w:hAnsi="Arial" w:cs="Arial"/>
                <w:sz w:val="24"/>
                <w:szCs w:val="24"/>
              </w:rPr>
              <w:t xml:space="preserve">The data belongs to the appropriate partner organization. All partner organizations will sign data sharing agreements. </w:t>
            </w:r>
          </w:p>
          <w:p w:rsidR="002B7122" w:rsidRDefault="002B7122" w:rsidP="00DD0222">
            <w:pPr>
              <w:rPr>
                <w:rFonts w:ascii="Arial" w:hAnsi="Arial" w:cs="Arial"/>
                <w:sz w:val="24"/>
                <w:szCs w:val="24"/>
              </w:rPr>
            </w:pPr>
          </w:p>
          <w:p w:rsidR="002B7122" w:rsidRDefault="002B7122" w:rsidP="002B7122">
            <w:pPr>
              <w:rPr>
                <w:rFonts w:ascii="Arial" w:hAnsi="Arial" w:cs="Arial"/>
                <w:sz w:val="24"/>
                <w:szCs w:val="24"/>
              </w:rPr>
            </w:pPr>
            <w:r>
              <w:rPr>
                <w:rFonts w:ascii="Arial" w:hAnsi="Arial" w:cs="Arial"/>
                <w:sz w:val="24"/>
                <w:szCs w:val="24"/>
              </w:rPr>
              <w:t>FTP is set up as a cluster (hidden access) because they deal with issues of domestic viol</w:t>
            </w:r>
            <w:r w:rsidR="0088089E">
              <w:rPr>
                <w:rFonts w:ascii="Arial" w:hAnsi="Arial" w:cs="Arial"/>
                <w:sz w:val="24"/>
                <w:szCs w:val="24"/>
              </w:rPr>
              <w:t xml:space="preserve">ence. </w:t>
            </w:r>
            <w:r>
              <w:rPr>
                <w:rFonts w:ascii="Arial" w:hAnsi="Arial" w:cs="Arial"/>
                <w:sz w:val="24"/>
                <w:szCs w:val="24"/>
              </w:rPr>
              <w:t>As we have admin rights, we will be able to pull data for reporting purposes.</w:t>
            </w:r>
          </w:p>
          <w:p w:rsidR="002B7122" w:rsidRDefault="002B7122" w:rsidP="002B7122">
            <w:pPr>
              <w:rPr>
                <w:rFonts w:ascii="Arial" w:hAnsi="Arial" w:cs="Arial"/>
                <w:sz w:val="24"/>
                <w:szCs w:val="24"/>
              </w:rPr>
            </w:pPr>
          </w:p>
          <w:p w:rsidR="002B7122" w:rsidRDefault="002B7122" w:rsidP="002B7122">
            <w:pPr>
              <w:rPr>
                <w:rFonts w:ascii="Arial" w:hAnsi="Arial" w:cs="Arial"/>
                <w:sz w:val="24"/>
                <w:szCs w:val="24"/>
              </w:rPr>
            </w:pPr>
            <w:r>
              <w:rPr>
                <w:rFonts w:ascii="Arial" w:hAnsi="Arial" w:cs="Arial"/>
                <w:sz w:val="24"/>
                <w:szCs w:val="24"/>
              </w:rPr>
              <w:t xml:space="preserve">All other partners are set up as an integrated cluster, meaning data is shared unless the client decides otherwise. </w:t>
            </w:r>
          </w:p>
          <w:p w:rsidR="002B7122" w:rsidRDefault="002B7122" w:rsidP="002B7122">
            <w:pPr>
              <w:rPr>
                <w:rFonts w:ascii="Arial" w:hAnsi="Arial" w:cs="Arial"/>
                <w:sz w:val="24"/>
                <w:szCs w:val="24"/>
              </w:rPr>
            </w:pPr>
          </w:p>
          <w:p w:rsidR="002B7122" w:rsidRDefault="002B7122" w:rsidP="002B7122">
            <w:pPr>
              <w:rPr>
                <w:rFonts w:ascii="Arial" w:hAnsi="Arial" w:cs="Arial"/>
                <w:sz w:val="24"/>
                <w:szCs w:val="24"/>
              </w:rPr>
            </w:pPr>
            <w:r>
              <w:rPr>
                <w:rFonts w:ascii="Arial" w:hAnsi="Arial" w:cs="Arial"/>
                <w:sz w:val="24"/>
                <w:szCs w:val="24"/>
              </w:rPr>
              <w:t>All community services workers can view data that is shared. The case notes entered by each organization are not availabl</w:t>
            </w:r>
            <w:r w:rsidR="00950EA6">
              <w:rPr>
                <w:rFonts w:ascii="Arial" w:hAnsi="Arial" w:cs="Arial"/>
                <w:sz w:val="24"/>
                <w:szCs w:val="24"/>
              </w:rPr>
              <w:t>e outside of that organization.</w:t>
            </w:r>
          </w:p>
          <w:p w:rsidR="00B67F54" w:rsidRPr="00DD0222" w:rsidRDefault="00B67F54" w:rsidP="00DD0222">
            <w:pPr>
              <w:rPr>
                <w:rFonts w:ascii="Arial" w:hAnsi="Arial" w:cs="Arial"/>
                <w:sz w:val="24"/>
                <w:szCs w:val="24"/>
              </w:rPr>
            </w:pP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Could part of this data be used for OpenData?</w:t>
            </w:r>
          </w:p>
        </w:tc>
        <w:tc>
          <w:tcPr>
            <w:tcW w:w="3403" w:type="pct"/>
          </w:tcPr>
          <w:p w:rsidR="00B67F54" w:rsidRDefault="002B7122" w:rsidP="00DD0222">
            <w:pPr>
              <w:rPr>
                <w:rFonts w:ascii="Arial" w:hAnsi="Arial" w:cs="Arial"/>
                <w:sz w:val="24"/>
                <w:szCs w:val="24"/>
              </w:rPr>
            </w:pPr>
            <w:r>
              <w:rPr>
                <w:rFonts w:ascii="Arial" w:hAnsi="Arial" w:cs="Arial"/>
                <w:sz w:val="24"/>
                <w:szCs w:val="24"/>
              </w:rPr>
              <w:t>Yes – data in aggregate reports could be released as OpenData</w:t>
            </w:r>
          </w:p>
        </w:tc>
      </w:tr>
      <w:tr w:rsidR="00DD0222" w:rsidTr="00F66861">
        <w:tc>
          <w:tcPr>
            <w:tcW w:w="1597" w:type="pct"/>
          </w:tcPr>
          <w:p w:rsidR="00DD0222" w:rsidRPr="00DD0222" w:rsidRDefault="00DD0222" w:rsidP="00DD0222">
            <w:pPr>
              <w:rPr>
                <w:rFonts w:ascii="Arial" w:hAnsi="Arial" w:cs="Arial"/>
                <w:sz w:val="24"/>
                <w:szCs w:val="24"/>
              </w:rPr>
            </w:pPr>
            <w:r>
              <w:rPr>
                <w:rFonts w:ascii="Arial" w:hAnsi="Arial" w:cs="Arial"/>
                <w:sz w:val="24"/>
                <w:szCs w:val="24"/>
              </w:rPr>
              <w:t>Describe any security measures taken by the vendor to protect our data</w:t>
            </w:r>
          </w:p>
        </w:tc>
        <w:tc>
          <w:tcPr>
            <w:tcW w:w="3403" w:type="pct"/>
          </w:tcPr>
          <w:p w:rsidR="00950EA6" w:rsidRDefault="00950EA6" w:rsidP="00950EA6">
            <w:pPr>
              <w:rPr>
                <w:rFonts w:ascii="Arial" w:hAnsi="Arial" w:cs="Arial"/>
                <w:sz w:val="24"/>
                <w:szCs w:val="24"/>
              </w:rPr>
            </w:pPr>
            <w:r>
              <w:rPr>
                <w:rFonts w:ascii="Arial" w:hAnsi="Arial" w:cs="Arial"/>
                <w:sz w:val="24"/>
                <w:szCs w:val="24"/>
              </w:rPr>
              <w:t xml:space="preserve">The system is password protected but we can’t set up HIFIS to meet our password requirements. We are relying upon users, including staff at the partner organizations, to set appropriately complex passwords. </w:t>
            </w:r>
          </w:p>
          <w:p w:rsidR="00DD0222" w:rsidRDefault="00DD0222" w:rsidP="00DD0222">
            <w:pPr>
              <w:rPr>
                <w:rFonts w:ascii="Arial" w:hAnsi="Arial" w:cs="Arial"/>
                <w:sz w:val="24"/>
                <w:szCs w:val="24"/>
              </w:rPr>
            </w:pPr>
          </w:p>
          <w:p w:rsidR="00950EA6" w:rsidRDefault="00950EA6" w:rsidP="00DD0222">
            <w:pPr>
              <w:rPr>
                <w:rFonts w:ascii="Arial" w:hAnsi="Arial" w:cs="Arial"/>
                <w:sz w:val="24"/>
                <w:szCs w:val="24"/>
              </w:rPr>
            </w:pPr>
            <w:r>
              <w:rPr>
                <w:rFonts w:ascii="Arial" w:hAnsi="Arial" w:cs="Arial"/>
                <w:sz w:val="24"/>
                <w:szCs w:val="24"/>
              </w:rPr>
              <w:t>The security measures for Azure are outlined in the PIA for that application.</w:t>
            </w:r>
          </w:p>
          <w:p w:rsidR="00950EA6" w:rsidRPr="00DD0222" w:rsidRDefault="00950EA6" w:rsidP="00DD0222">
            <w:pPr>
              <w:rPr>
                <w:rFonts w:ascii="Arial" w:hAnsi="Arial" w:cs="Arial"/>
                <w:sz w:val="24"/>
                <w:szCs w:val="24"/>
              </w:rPr>
            </w:pPr>
          </w:p>
        </w:tc>
      </w:tr>
      <w:tr w:rsidR="00DD0222" w:rsidTr="00F66861">
        <w:tc>
          <w:tcPr>
            <w:tcW w:w="1597" w:type="pct"/>
          </w:tcPr>
          <w:p w:rsidR="00DD0222" w:rsidRDefault="00DD0222" w:rsidP="00DD0222">
            <w:pPr>
              <w:rPr>
                <w:rFonts w:ascii="Arial" w:hAnsi="Arial" w:cs="Arial"/>
                <w:sz w:val="24"/>
                <w:szCs w:val="24"/>
              </w:rPr>
            </w:pPr>
            <w:r>
              <w:rPr>
                <w:rFonts w:ascii="Arial" w:hAnsi="Arial" w:cs="Arial"/>
                <w:sz w:val="24"/>
                <w:szCs w:val="24"/>
              </w:rPr>
              <w:t>List any third-parties that have access to the application</w:t>
            </w:r>
          </w:p>
        </w:tc>
        <w:tc>
          <w:tcPr>
            <w:tcW w:w="3403" w:type="pct"/>
          </w:tcPr>
          <w:p w:rsidR="002B7122" w:rsidRDefault="002B7122" w:rsidP="002B7122">
            <w:pPr>
              <w:rPr>
                <w:rFonts w:ascii="Arial" w:hAnsi="Arial" w:cs="Arial"/>
                <w:sz w:val="24"/>
                <w:szCs w:val="24"/>
              </w:rPr>
            </w:pPr>
            <w:r>
              <w:rPr>
                <w:rFonts w:ascii="Arial" w:hAnsi="Arial" w:cs="Arial"/>
                <w:sz w:val="24"/>
                <w:szCs w:val="24"/>
              </w:rPr>
              <w:t>HIFIS partners include:</w:t>
            </w:r>
          </w:p>
          <w:p w:rsidR="002B7122" w:rsidRDefault="002B7122" w:rsidP="002B7122">
            <w:pPr>
              <w:pStyle w:val="ListParagraph"/>
              <w:numPr>
                <w:ilvl w:val="0"/>
                <w:numId w:val="7"/>
              </w:numPr>
              <w:rPr>
                <w:rFonts w:ascii="Arial" w:hAnsi="Arial" w:cs="Arial"/>
                <w:sz w:val="24"/>
                <w:szCs w:val="24"/>
              </w:rPr>
            </w:pPr>
            <w:r w:rsidRPr="007D0D2E">
              <w:rPr>
                <w:rFonts w:ascii="Arial" w:hAnsi="Arial" w:cs="Arial"/>
                <w:sz w:val="24"/>
                <w:szCs w:val="24"/>
              </w:rPr>
              <w:t>Choices Youth Shelter</w:t>
            </w:r>
          </w:p>
          <w:p w:rsidR="002B7122" w:rsidRPr="007D0D2E" w:rsidRDefault="002B7122" w:rsidP="002B7122">
            <w:pPr>
              <w:pStyle w:val="ListParagraph"/>
              <w:numPr>
                <w:ilvl w:val="0"/>
                <w:numId w:val="7"/>
              </w:numPr>
              <w:rPr>
                <w:rFonts w:ascii="Arial" w:hAnsi="Arial" w:cs="Arial"/>
                <w:sz w:val="24"/>
                <w:szCs w:val="24"/>
              </w:rPr>
            </w:pPr>
            <w:r>
              <w:rPr>
                <w:rFonts w:ascii="Arial" w:hAnsi="Arial" w:cs="Arial"/>
                <w:sz w:val="24"/>
                <w:szCs w:val="24"/>
              </w:rPr>
              <w:t>FTP</w:t>
            </w:r>
          </w:p>
          <w:p w:rsidR="002B7122" w:rsidRPr="007D0D2E" w:rsidRDefault="002B7122" w:rsidP="002B7122">
            <w:pPr>
              <w:pStyle w:val="ListParagraph"/>
              <w:numPr>
                <w:ilvl w:val="0"/>
                <w:numId w:val="7"/>
              </w:numPr>
              <w:rPr>
                <w:rFonts w:ascii="Arial" w:hAnsi="Arial" w:cs="Arial"/>
                <w:sz w:val="24"/>
                <w:szCs w:val="24"/>
              </w:rPr>
            </w:pPr>
            <w:r w:rsidRPr="007D0D2E">
              <w:rPr>
                <w:rFonts w:ascii="Arial" w:hAnsi="Arial" w:cs="Arial"/>
                <w:sz w:val="24"/>
                <w:szCs w:val="24"/>
              </w:rPr>
              <w:t>Salvation Army</w:t>
            </w:r>
          </w:p>
          <w:p w:rsidR="002B7122" w:rsidRDefault="00085D46" w:rsidP="002B7122">
            <w:pPr>
              <w:pStyle w:val="ListParagraph"/>
              <w:numPr>
                <w:ilvl w:val="0"/>
                <w:numId w:val="7"/>
              </w:numPr>
              <w:rPr>
                <w:rFonts w:ascii="Arial" w:hAnsi="Arial" w:cs="Arial"/>
                <w:sz w:val="24"/>
                <w:szCs w:val="24"/>
              </w:rPr>
            </w:pPr>
            <w:r>
              <w:rPr>
                <w:rFonts w:ascii="Arial" w:hAnsi="Arial" w:cs="Arial"/>
                <w:sz w:val="24"/>
                <w:szCs w:val="24"/>
              </w:rPr>
              <w:t>SHIP</w:t>
            </w:r>
          </w:p>
          <w:p w:rsidR="00DD0222" w:rsidRPr="00DD0222" w:rsidRDefault="00DD0222" w:rsidP="00950EA6">
            <w:pPr>
              <w:rPr>
                <w:rFonts w:ascii="Arial" w:hAnsi="Arial" w:cs="Arial"/>
                <w:sz w:val="24"/>
                <w:szCs w:val="24"/>
              </w:rPr>
            </w:pPr>
          </w:p>
        </w:tc>
      </w:tr>
      <w:tr w:rsidR="00DD0222" w:rsidTr="00F66861">
        <w:tc>
          <w:tcPr>
            <w:tcW w:w="1597" w:type="pct"/>
          </w:tcPr>
          <w:p w:rsidR="00DD0222" w:rsidRDefault="00DD0222" w:rsidP="00DD0222">
            <w:pPr>
              <w:rPr>
                <w:rFonts w:ascii="Arial" w:hAnsi="Arial" w:cs="Arial"/>
                <w:sz w:val="24"/>
                <w:szCs w:val="24"/>
              </w:rPr>
            </w:pPr>
            <w:r>
              <w:rPr>
                <w:rFonts w:ascii="Arial" w:hAnsi="Arial" w:cs="Arial"/>
                <w:sz w:val="24"/>
                <w:szCs w:val="24"/>
              </w:rPr>
              <w:t xml:space="preserve">How long is the data stored in the application? If the contract is terminated, is the data permanently erased from the application’s servers and backups? </w:t>
            </w:r>
          </w:p>
        </w:tc>
        <w:tc>
          <w:tcPr>
            <w:tcW w:w="3403" w:type="pct"/>
          </w:tcPr>
          <w:p w:rsidR="002B7122" w:rsidRDefault="002B7122" w:rsidP="002B7122">
            <w:pPr>
              <w:rPr>
                <w:rFonts w:ascii="Arial" w:hAnsi="Arial" w:cs="Arial"/>
                <w:sz w:val="24"/>
                <w:szCs w:val="24"/>
              </w:rPr>
            </w:pPr>
            <w:r>
              <w:rPr>
                <w:rFonts w:ascii="Arial" w:hAnsi="Arial" w:cs="Arial"/>
                <w:sz w:val="24"/>
                <w:szCs w:val="24"/>
              </w:rPr>
              <w:t>Once the file is closed, the record of the client is permanent</w:t>
            </w:r>
            <w:r w:rsidR="00F07152">
              <w:rPr>
                <w:rFonts w:ascii="Arial" w:hAnsi="Arial" w:cs="Arial"/>
                <w:sz w:val="24"/>
                <w:szCs w:val="24"/>
              </w:rPr>
              <w:t xml:space="preserve"> retained</w:t>
            </w:r>
            <w:r>
              <w:rPr>
                <w:rFonts w:ascii="Arial" w:hAnsi="Arial" w:cs="Arial"/>
                <w:sz w:val="24"/>
                <w:szCs w:val="24"/>
              </w:rPr>
              <w:t xml:space="preserve"> within the system. Data can be hidden so that the partner organizations no longer can view it. </w:t>
            </w:r>
          </w:p>
          <w:p w:rsidR="005E5BDB" w:rsidRDefault="005E5BDB" w:rsidP="002B7122">
            <w:pPr>
              <w:rPr>
                <w:rFonts w:ascii="Arial" w:hAnsi="Arial" w:cs="Arial"/>
                <w:sz w:val="24"/>
                <w:szCs w:val="24"/>
              </w:rPr>
            </w:pPr>
          </w:p>
          <w:p w:rsidR="005E5BDB" w:rsidRDefault="005E5BDB" w:rsidP="002B7122">
            <w:pPr>
              <w:rPr>
                <w:rFonts w:ascii="Arial" w:hAnsi="Arial" w:cs="Arial"/>
                <w:sz w:val="24"/>
                <w:szCs w:val="24"/>
              </w:rPr>
            </w:pPr>
            <w:r>
              <w:rPr>
                <w:rFonts w:ascii="Arial" w:hAnsi="Arial" w:cs="Arial"/>
                <w:sz w:val="24"/>
                <w:szCs w:val="24"/>
              </w:rPr>
              <w:t>The Data Provision Agreement states that, upon termination of the agreement, all personal information will be retained by Employment and Social Development Canada in accordance with the Library and Archives of Canada Act and that we agree to destroy all copies of the HIFIS software and documentation in our possession.</w:t>
            </w:r>
          </w:p>
          <w:p w:rsidR="00DD0222" w:rsidRPr="00DD0222" w:rsidRDefault="00DD0222" w:rsidP="00DD0222">
            <w:pPr>
              <w:rPr>
                <w:rFonts w:ascii="Arial" w:hAnsi="Arial" w:cs="Arial"/>
                <w:sz w:val="24"/>
                <w:szCs w:val="24"/>
              </w:rPr>
            </w:pP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Can we retrieve an archivable copy of the data?</w:t>
            </w:r>
          </w:p>
        </w:tc>
        <w:tc>
          <w:tcPr>
            <w:tcW w:w="3403" w:type="pct"/>
          </w:tcPr>
          <w:p w:rsidR="00B67F54" w:rsidRPr="00DD0222" w:rsidRDefault="005E5BDB" w:rsidP="00DD0222">
            <w:pPr>
              <w:rPr>
                <w:rFonts w:ascii="Arial" w:hAnsi="Arial" w:cs="Arial"/>
                <w:sz w:val="24"/>
                <w:szCs w:val="24"/>
              </w:rPr>
            </w:pPr>
            <w:r>
              <w:rPr>
                <w:rFonts w:ascii="Arial" w:hAnsi="Arial" w:cs="Arial"/>
                <w:sz w:val="24"/>
                <w:szCs w:val="24"/>
              </w:rPr>
              <w:t xml:space="preserve">We may copy the HIFIS software for back-up and archival purposes but all copies must be destroyed upon termination of the agreement with Employment and Social Development Canada. </w:t>
            </w:r>
          </w:p>
        </w:tc>
      </w:tr>
      <w:tr w:rsidR="00DD0222" w:rsidTr="00F66861">
        <w:tc>
          <w:tcPr>
            <w:tcW w:w="1597" w:type="pct"/>
          </w:tcPr>
          <w:p w:rsidR="00DD0222" w:rsidRDefault="00DD0222" w:rsidP="00DD0222">
            <w:pPr>
              <w:rPr>
                <w:rFonts w:ascii="Arial" w:hAnsi="Arial" w:cs="Arial"/>
                <w:sz w:val="24"/>
                <w:szCs w:val="24"/>
              </w:rPr>
            </w:pPr>
            <w:r>
              <w:rPr>
                <w:rFonts w:ascii="Arial" w:hAnsi="Arial" w:cs="Arial"/>
                <w:sz w:val="24"/>
                <w:szCs w:val="24"/>
              </w:rPr>
              <w:t>Does the application have an audit log?</w:t>
            </w:r>
          </w:p>
        </w:tc>
        <w:tc>
          <w:tcPr>
            <w:tcW w:w="3403" w:type="pct"/>
          </w:tcPr>
          <w:p w:rsidR="00DD0222" w:rsidRPr="00DD0222" w:rsidRDefault="00950EA6" w:rsidP="00DD0222">
            <w:pPr>
              <w:rPr>
                <w:rFonts w:ascii="Arial" w:hAnsi="Arial" w:cs="Arial"/>
                <w:sz w:val="24"/>
                <w:szCs w:val="24"/>
              </w:rPr>
            </w:pPr>
            <w:r>
              <w:rPr>
                <w:rFonts w:ascii="Arial" w:hAnsi="Arial" w:cs="Arial"/>
                <w:sz w:val="24"/>
                <w:szCs w:val="24"/>
              </w:rPr>
              <w:t>Yes</w:t>
            </w:r>
          </w:p>
        </w:tc>
      </w:tr>
      <w:tr w:rsidR="00DD0222" w:rsidTr="00F66861">
        <w:tc>
          <w:tcPr>
            <w:tcW w:w="1597" w:type="pct"/>
          </w:tcPr>
          <w:p w:rsidR="00DD0222" w:rsidRDefault="00DD0222" w:rsidP="00DD0222">
            <w:pPr>
              <w:rPr>
                <w:rFonts w:ascii="Arial" w:hAnsi="Arial" w:cs="Arial"/>
                <w:sz w:val="24"/>
                <w:szCs w:val="24"/>
              </w:rPr>
            </w:pPr>
            <w:r>
              <w:rPr>
                <w:rFonts w:ascii="Arial" w:hAnsi="Arial" w:cs="Arial"/>
                <w:sz w:val="24"/>
                <w:szCs w:val="24"/>
              </w:rPr>
              <w:t>Does the vendor have a breach notification protocol in place?</w:t>
            </w:r>
          </w:p>
        </w:tc>
        <w:tc>
          <w:tcPr>
            <w:tcW w:w="3403" w:type="pct"/>
          </w:tcPr>
          <w:p w:rsidR="00DD0222" w:rsidRPr="00DD0222" w:rsidRDefault="0088089E" w:rsidP="00DD0222">
            <w:pPr>
              <w:rPr>
                <w:rFonts w:ascii="Arial" w:hAnsi="Arial" w:cs="Arial"/>
                <w:sz w:val="24"/>
                <w:szCs w:val="24"/>
              </w:rPr>
            </w:pPr>
            <w:r>
              <w:rPr>
                <w:rFonts w:ascii="Arial" w:hAnsi="Arial" w:cs="Arial"/>
                <w:sz w:val="24"/>
                <w:szCs w:val="24"/>
              </w:rPr>
              <w:t>Azure provides breach notification.</w:t>
            </w:r>
          </w:p>
        </w:tc>
      </w:tr>
      <w:tr w:rsidR="00DD0222" w:rsidTr="00F66861">
        <w:tc>
          <w:tcPr>
            <w:tcW w:w="1597" w:type="pct"/>
          </w:tcPr>
          <w:p w:rsidR="00DD0222" w:rsidRDefault="00F66861" w:rsidP="00DD0222">
            <w:pPr>
              <w:rPr>
                <w:rFonts w:ascii="Arial" w:hAnsi="Arial" w:cs="Arial"/>
                <w:sz w:val="24"/>
                <w:szCs w:val="24"/>
              </w:rPr>
            </w:pPr>
            <w:r>
              <w:rPr>
                <w:rFonts w:ascii="Arial" w:hAnsi="Arial" w:cs="Arial"/>
                <w:sz w:val="24"/>
                <w:szCs w:val="24"/>
              </w:rPr>
              <w:t>If the application is public facing and collects information directly from the pu</w:t>
            </w:r>
            <w:r w:rsidR="00B67F54">
              <w:rPr>
                <w:rFonts w:ascii="Arial" w:hAnsi="Arial" w:cs="Arial"/>
                <w:sz w:val="24"/>
                <w:szCs w:val="24"/>
              </w:rPr>
              <w:t xml:space="preserve">blic, is the appropriate MFIPPA/PHIPA/GDPR </w:t>
            </w:r>
            <w:r>
              <w:rPr>
                <w:rFonts w:ascii="Arial" w:hAnsi="Arial" w:cs="Arial"/>
                <w:sz w:val="24"/>
                <w:szCs w:val="24"/>
              </w:rPr>
              <w:t>clause in place?</w:t>
            </w:r>
          </w:p>
        </w:tc>
        <w:tc>
          <w:tcPr>
            <w:tcW w:w="3403" w:type="pct"/>
          </w:tcPr>
          <w:p w:rsidR="002B7122" w:rsidRDefault="002B7122" w:rsidP="002B7122">
            <w:pPr>
              <w:rPr>
                <w:rFonts w:ascii="Arial" w:hAnsi="Arial" w:cs="Arial"/>
                <w:sz w:val="24"/>
                <w:szCs w:val="24"/>
              </w:rPr>
            </w:pPr>
            <w:r>
              <w:rPr>
                <w:rFonts w:ascii="Arial" w:hAnsi="Arial" w:cs="Arial"/>
                <w:sz w:val="24"/>
                <w:szCs w:val="24"/>
              </w:rPr>
              <w:t>Clients are required to sign consent forms</w:t>
            </w:r>
            <w:r w:rsidR="0088089E">
              <w:rPr>
                <w:rFonts w:ascii="Arial" w:hAnsi="Arial" w:cs="Arial"/>
                <w:sz w:val="24"/>
                <w:szCs w:val="24"/>
              </w:rPr>
              <w:t xml:space="preserve"> allowing their data to be entered into the system and shared with partner organizations</w:t>
            </w:r>
            <w:r>
              <w:rPr>
                <w:rFonts w:ascii="Arial" w:hAnsi="Arial" w:cs="Arial"/>
                <w:sz w:val="24"/>
                <w:szCs w:val="24"/>
              </w:rPr>
              <w:t xml:space="preserve">. Consent forms are valid for 2 years. </w:t>
            </w:r>
            <w:r w:rsidR="0088089E">
              <w:rPr>
                <w:rFonts w:ascii="Arial" w:hAnsi="Arial" w:cs="Arial"/>
                <w:sz w:val="24"/>
                <w:szCs w:val="24"/>
              </w:rPr>
              <w:t>The consent form does include the appropriate MFIPPA clause.</w:t>
            </w:r>
          </w:p>
          <w:p w:rsidR="002B7122" w:rsidRDefault="002B7122" w:rsidP="002B7122">
            <w:pPr>
              <w:rPr>
                <w:rFonts w:ascii="Arial" w:hAnsi="Arial" w:cs="Arial"/>
                <w:sz w:val="24"/>
                <w:szCs w:val="24"/>
              </w:rPr>
            </w:pPr>
            <w:r>
              <w:rPr>
                <w:rFonts w:ascii="Arial" w:hAnsi="Arial" w:cs="Arial"/>
                <w:sz w:val="24"/>
                <w:szCs w:val="24"/>
              </w:rPr>
              <w:t xml:space="preserve"> </w:t>
            </w:r>
          </w:p>
          <w:p w:rsidR="002B7122" w:rsidRDefault="002B7122" w:rsidP="002B7122">
            <w:pPr>
              <w:rPr>
                <w:rFonts w:ascii="Arial" w:hAnsi="Arial" w:cs="Arial"/>
                <w:sz w:val="24"/>
                <w:szCs w:val="24"/>
              </w:rPr>
            </w:pPr>
            <w:r>
              <w:rPr>
                <w:rFonts w:ascii="Arial" w:hAnsi="Arial" w:cs="Arial"/>
                <w:sz w:val="24"/>
                <w:szCs w:val="24"/>
              </w:rPr>
              <w:t xml:space="preserve">The partner organizations are using the same consent form as Dufferin County. The consent form is scanned into the system by the organization that receives it. The paper original is to be stored in the client’s paper file. </w:t>
            </w:r>
          </w:p>
          <w:p w:rsidR="002B7122" w:rsidRDefault="002B7122" w:rsidP="002B7122">
            <w:pPr>
              <w:rPr>
                <w:rFonts w:ascii="Arial" w:hAnsi="Arial" w:cs="Arial"/>
                <w:sz w:val="24"/>
                <w:szCs w:val="24"/>
              </w:rPr>
            </w:pPr>
          </w:p>
          <w:p w:rsidR="002B7122" w:rsidRDefault="002B7122" w:rsidP="002B7122">
            <w:pPr>
              <w:rPr>
                <w:rFonts w:ascii="Arial" w:hAnsi="Arial" w:cs="Arial"/>
                <w:sz w:val="24"/>
                <w:szCs w:val="24"/>
              </w:rPr>
            </w:pPr>
            <w:r>
              <w:rPr>
                <w:rFonts w:ascii="Arial" w:hAnsi="Arial" w:cs="Arial"/>
                <w:sz w:val="24"/>
                <w:szCs w:val="24"/>
              </w:rPr>
              <w:t xml:space="preserve">Choices Youth Shelter stores data for minors. It is implied consent for individuals under the age of 16. </w:t>
            </w:r>
          </w:p>
          <w:p w:rsidR="00DD0222" w:rsidRPr="00DD0222" w:rsidRDefault="00DD0222" w:rsidP="00DD0222">
            <w:pPr>
              <w:rPr>
                <w:rFonts w:ascii="Arial" w:hAnsi="Arial" w:cs="Arial"/>
                <w:sz w:val="24"/>
                <w:szCs w:val="24"/>
              </w:rPr>
            </w:pPr>
          </w:p>
        </w:tc>
      </w:tr>
      <w:tr w:rsidR="00F66861" w:rsidTr="00F66861">
        <w:tc>
          <w:tcPr>
            <w:tcW w:w="1597" w:type="pct"/>
          </w:tcPr>
          <w:p w:rsidR="00F66861" w:rsidRDefault="00F66861" w:rsidP="00DD0222">
            <w:pPr>
              <w:rPr>
                <w:rFonts w:ascii="Arial" w:hAnsi="Arial" w:cs="Arial"/>
                <w:sz w:val="24"/>
                <w:szCs w:val="24"/>
              </w:rPr>
            </w:pPr>
            <w:r>
              <w:rPr>
                <w:rFonts w:ascii="Arial" w:hAnsi="Arial" w:cs="Arial"/>
                <w:sz w:val="24"/>
                <w:szCs w:val="24"/>
              </w:rPr>
              <w:t>Is there a Terms of Use?</w:t>
            </w:r>
          </w:p>
        </w:tc>
        <w:tc>
          <w:tcPr>
            <w:tcW w:w="3403" w:type="pct"/>
          </w:tcPr>
          <w:p w:rsidR="00F66861" w:rsidRPr="00DD0222" w:rsidRDefault="00F66861" w:rsidP="00DD0222">
            <w:pPr>
              <w:rPr>
                <w:rFonts w:ascii="Arial" w:hAnsi="Arial" w:cs="Arial"/>
                <w:sz w:val="24"/>
                <w:szCs w:val="24"/>
              </w:rPr>
            </w:pPr>
          </w:p>
        </w:tc>
      </w:tr>
      <w:tr w:rsidR="00F66861" w:rsidTr="00F66861">
        <w:tc>
          <w:tcPr>
            <w:tcW w:w="1597" w:type="pct"/>
          </w:tcPr>
          <w:p w:rsidR="00F66861" w:rsidRDefault="00F66861" w:rsidP="00DD0222">
            <w:pPr>
              <w:rPr>
                <w:rFonts w:ascii="Arial" w:hAnsi="Arial" w:cs="Arial"/>
                <w:sz w:val="24"/>
                <w:szCs w:val="24"/>
              </w:rPr>
            </w:pPr>
            <w:r>
              <w:rPr>
                <w:rFonts w:ascii="Arial" w:hAnsi="Arial" w:cs="Arial"/>
                <w:sz w:val="24"/>
                <w:szCs w:val="24"/>
              </w:rPr>
              <w:t xml:space="preserve">Is there a Privacy Policy? </w:t>
            </w:r>
          </w:p>
        </w:tc>
        <w:tc>
          <w:tcPr>
            <w:tcW w:w="3403" w:type="pct"/>
          </w:tcPr>
          <w:p w:rsidR="00F66861" w:rsidRPr="00DD0222" w:rsidRDefault="00F66861" w:rsidP="00DD0222">
            <w:pPr>
              <w:rPr>
                <w:rFonts w:ascii="Arial" w:hAnsi="Arial" w:cs="Arial"/>
                <w:sz w:val="24"/>
                <w:szCs w:val="24"/>
              </w:rPr>
            </w:pPr>
          </w:p>
        </w:tc>
      </w:tr>
      <w:tr w:rsidR="00A97ECA" w:rsidTr="00F66861">
        <w:tc>
          <w:tcPr>
            <w:tcW w:w="1597" w:type="pct"/>
          </w:tcPr>
          <w:p w:rsidR="00A97ECA" w:rsidRDefault="00A97ECA" w:rsidP="00DD0222">
            <w:pPr>
              <w:rPr>
                <w:rFonts w:ascii="Arial" w:hAnsi="Arial" w:cs="Arial"/>
                <w:sz w:val="24"/>
                <w:szCs w:val="24"/>
              </w:rPr>
            </w:pPr>
            <w:r>
              <w:rPr>
                <w:rFonts w:ascii="Arial" w:hAnsi="Arial" w:cs="Arial"/>
                <w:sz w:val="24"/>
                <w:szCs w:val="24"/>
              </w:rPr>
              <w:t>Do we have a contract with the vendor?</w:t>
            </w:r>
          </w:p>
        </w:tc>
        <w:tc>
          <w:tcPr>
            <w:tcW w:w="3403" w:type="pct"/>
          </w:tcPr>
          <w:p w:rsidR="00A97ECA" w:rsidRPr="00DD0222" w:rsidRDefault="00FD60EB" w:rsidP="00DD0222">
            <w:pPr>
              <w:rPr>
                <w:rFonts w:ascii="Arial" w:hAnsi="Arial" w:cs="Arial"/>
                <w:sz w:val="24"/>
                <w:szCs w:val="24"/>
              </w:rPr>
            </w:pPr>
            <w:r>
              <w:rPr>
                <w:rFonts w:ascii="Arial" w:hAnsi="Arial" w:cs="Arial"/>
                <w:sz w:val="24"/>
                <w:szCs w:val="24"/>
              </w:rPr>
              <w:t>Yes – Data Provision Agreement with Minister of Employment and Social Development Canada (owner of HIFIS)</w:t>
            </w: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When is the next contract renewal?</w:t>
            </w:r>
          </w:p>
        </w:tc>
        <w:tc>
          <w:tcPr>
            <w:tcW w:w="3403" w:type="pct"/>
          </w:tcPr>
          <w:p w:rsidR="00B67F54" w:rsidRPr="00DD0222" w:rsidRDefault="00883595" w:rsidP="00DD0222">
            <w:pPr>
              <w:rPr>
                <w:rFonts w:ascii="Arial" w:hAnsi="Arial" w:cs="Arial"/>
                <w:sz w:val="24"/>
                <w:szCs w:val="24"/>
              </w:rPr>
            </w:pPr>
            <w:r>
              <w:rPr>
                <w:rFonts w:ascii="Arial" w:hAnsi="Arial" w:cs="Arial"/>
                <w:sz w:val="24"/>
                <w:szCs w:val="24"/>
              </w:rPr>
              <w:t>Agreement remains in place until terminated</w:t>
            </w: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 xml:space="preserve">At the next </w:t>
            </w:r>
            <w:r w:rsidR="00A97ECA">
              <w:rPr>
                <w:rFonts w:ascii="Arial" w:hAnsi="Arial" w:cs="Arial"/>
                <w:sz w:val="24"/>
                <w:szCs w:val="24"/>
              </w:rPr>
              <w:t xml:space="preserve">contact renewal are there </w:t>
            </w:r>
            <w:r>
              <w:rPr>
                <w:rFonts w:ascii="Arial" w:hAnsi="Arial" w:cs="Arial"/>
                <w:sz w:val="24"/>
                <w:szCs w:val="24"/>
              </w:rPr>
              <w:t>any identifiable changes that we would like to see?</w:t>
            </w:r>
          </w:p>
        </w:tc>
        <w:tc>
          <w:tcPr>
            <w:tcW w:w="3403" w:type="pct"/>
          </w:tcPr>
          <w:p w:rsidR="00B67F54" w:rsidRDefault="00883595" w:rsidP="00DD0222">
            <w:pPr>
              <w:rPr>
                <w:rFonts w:ascii="Arial" w:hAnsi="Arial" w:cs="Arial"/>
                <w:sz w:val="24"/>
                <w:szCs w:val="24"/>
              </w:rPr>
            </w:pPr>
            <w:r>
              <w:rPr>
                <w:rFonts w:ascii="Arial" w:hAnsi="Arial" w:cs="Arial"/>
                <w:sz w:val="24"/>
                <w:szCs w:val="24"/>
              </w:rPr>
              <w:t>N/A</w:t>
            </w:r>
          </w:p>
        </w:tc>
      </w:tr>
      <w:tr w:rsidR="00B67F54" w:rsidTr="00F66861">
        <w:tc>
          <w:tcPr>
            <w:tcW w:w="1597" w:type="pct"/>
          </w:tcPr>
          <w:p w:rsidR="00B67F54" w:rsidRDefault="00B67F54" w:rsidP="00DD0222">
            <w:pPr>
              <w:rPr>
                <w:rFonts w:ascii="Arial" w:hAnsi="Arial" w:cs="Arial"/>
                <w:sz w:val="24"/>
                <w:szCs w:val="24"/>
              </w:rPr>
            </w:pPr>
            <w:r>
              <w:rPr>
                <w:rFonts w:ascii="Arial" w:hAnsi="Arial" w:cs="Arial"/>
                <w:sz w:val="24"/>
                <w:szCs w:val="24"/>
              </w:rPr>
              <w:t>Are there any plans to transition to another product/service at this time?</w:t>
            </w:r>
          </w:p>
        </w:tc>
        <w:tc>
          <w:tcPr>
            <w:tcW w:w="3403" w:type="pct"/>
          </w:tcPr>
          <w:p w:rsidR="00B67F54" w:rsidRDefault="00883595" w:rsidP="00DD0222">
            <w:pPr>
              <w:rPr>
                <w:rFonts w:ascii="Arial" w:hAnsi="Arial" w:cs="Arial"/>
                <w:sz w:val="24"/>
                <w:szCs w:val="24"/>
              </w:rPr>
            </w:pPr>
            <w:r>
              <w:rPr>
                <w:rFonts w:ascii="Arial" w:hAnsi="Arial" w:cs="Arial"/>
                <w:sz w:val="24"/>
                <w:szCs w:val="24"/>
              </w:rPr>
              <w:t>N/A</w:t>
            </w:r>
          </w:p>
        </w:tc>
      </w:tr>
      <w:tr w:rsidR="00F66861" w:rsidTr="00F66861">
        <w:tc>
          <w:tcPr>
            <w:tcW w:w="1597" w:type="pct"/>
          </w:tcPr>
          <w:p w:rsidR="00F66861" w:rsidRDefault="00F66861" w:rsidP="00DD0222">
            <w:pPr>
              <w:rPr>
                <w:rFonts w:ascii="Arial" w:hAnsi="Arial" w:cs="Arial"/>
                <w:sz w:val="24"/>
                <w:szCs w:val="24"/>
              </w:rPr>
            </w:pPr>
            <w:r>
              <w:rPr>
                <w:rFonts w:ascii="Arial" w:hAnsi="Arial" w:cs="Arial"/>
                <w:sz w:val="24"/>
                <w:szCs w:val="24"/>
              </w:rPr>
              <w:t>Additional Notes (comments and concerns)</w:t>
            </w:r>
          </w:p>
        </w:tc>
        <w:tc>
          <w:tcPr>
            <w:tcW w:w="3403" w:type="pct"/>
          </w:tcPr>
          <w:p w:rsidR="002B7122" w:rsidRDefault="002B7122" w:rsidP="002B7122">
            <w:pPr>
              <w:rPr>
                <w:rFonts w:ascii="Arial" w:hAnsi="Arial" w:cs="Arial"/>
                <w:sz w:val="24"/>
                <w:szCs w:val="24"/>
              </w:rPr>
            </w:pPr>
            <w:r>
              <w:rPr>
                <w:rFonts w:ascii="Arial" w:hAnsi="Arial" w:cs="Arial"/>
                <w:sz w:val="24"/>
                <w:szCs w:val="24"/>
              </w:rPr>
              <w:t>Only aggregate data is reported</w:t>
            </w:r>
            <w:r w:rsidR="00DE3715">
              <w:rPr>
                <w:rFonts w:ascii="Arial" w:hAnsi="Arial" w:cs="Arial"/>
                <w:sz w:val="24"/>
                <w:szCs w:val="24"/>
              </w:rPr>
              <w:t xml:space="preserve"> to </w:t>
            </w:r>
            <w:r w:rsidR="00950EA6">
              <w:rPr>
                <w:rFonts w:ascii="Arial" w:hAnsi="Arial" w:cs="Arial"/>
                <w:sz w:val="24"/>
                <w:szCs w:val="24"/>
              </w:rPr>
              <w:t>the federal and provincial governments.</w:t>
            </w:r>
          </w:p>
          <w:p w:rsidR="002B7122" w:rsidRDefault="002B7122" w:rsidP="002B7122">
            <w:pPr>
              <w:rPr>
                <w:rFonts w:ascii="Arial" w:hAnsi="Arial" w:cs="Arial"/>
                <w:sz w:val="24"/>
                <w:szCs w:val="24"/>
              </w:rPr>
            </w:pPr>
          </w:p>
          <w:p w:rsidR="002B7122" w:rsidRDefault="00950EA6" w:rsidP="002B7122">
            <w:pPr>
              <w:rPr>
                <w:rFonts w:ascii="Arial" w:hAnsi="Arial" w:cs="Arial"/>
                <w:sz w:val="24"/>
                <w:szCs w:val="24"/>
              </w:rPr>
            </w:pPr>
            <w:r>
              <w:rPr>
                <w:rFonts w:ascii="Arial" w:hAnsi="Arial" w:cs="Arial"/>
                <w:sz w:val="24"/>
                <w:szCs w:val="24"/>
              </w:rPr>
              <w:t xml:space="preserve">Training </w:t>
            </w:r>
            <w:r w:rsidR="002B7122">
              <w:rPr>
                <w:rFonts w:ascii="Arial" w:hAnsi="Arial" w:cs="Arial"/>
                <w:sz w:val="24"/>
                <w:szCs w:val="24"/>
              </w:rPr>
              <w:t>will occur for the partner organizations</w:t>
            </w:r>
            <w:r>
              <w:rPr>
                <w:rFonts w:ascii="Arial" w:hAnsi="Arial" w:cs="Arial"/>
                <w:sz w:val="24"/>
                <w:szCs w:val="24"/>
              </w:rPr>
              <w:t xml:space="preserve"> and will include</w:t>
            </w:r>
            <w:r w:rsidR="002B7122">
              <w:rPr>
                <w:rFonts w:ascii="Arial" w:hAnsi="Arial" w:cs="Arial"/>
                <w:sz w:val="24"/>
                <w:szCs w:val="24"/>
              </w:rPr>
              <w:t>:</w:t>
            </w:r>
          </w:p>
          <w:p w:rsidR="002B7122" w:rsidRDefault="002B7122" w:rsidP="002B7122">
            <w:pPr>
              <w:pStyle w:val="ListParagraph"/>
              <w:numPr>
                <w:ilvl w:val="0"/>
                <w:numId w:val="9"/>
              </w:numPr>
              <w:rPr>
                <w:rFonts w:ascii="Arial" w:hAnsi="Arial" w:cs="Arial"/>
                <w:sz w:val="24"/>
                <w:szCs w:val="24"/>
              </w:rPr>
            </w:pPr>
            <w:r>
              <w:rPr>
                <w:rFonts w:ascii="Arial" w:hAnsi="Arial" w:cs="Arial"/>
                <w:sz w:val="24"/>
                <w:szCs w:val="24"/>
              </w:rPr>
              <w:t>Data entry</w:t>
            </w:r>
          </w:p>
          <w:p w:rsidR="00950EA6" w:rsidRDefault="00950EA6" w:rsidP="002B7122">
            <w:pPr>
              <w:pStyle w:val="ListParagraph"/>
              <w:numPr>
                <w:ilvl w:val="0"/>
                <w:numId w:val="9"/>
              </w:numPr>
              <w:rPr>
                <w:rFonts w:ascii="Arial" w:hAnsi="Arial" w:cs="Arial"/>
                <w:sz w:val="24"/>
                <w:szCs w:val="24"/>
              </w:rPr>
            </w:pPr>
            <w:r>
              <w:rPr>
                <w:rFonts w:ascii="Arial" w:hAnsi="Arial" w:cs="Arial"/>
                <w:sz w:val="24"/>
                <w:szCs w:val="24"/>
              </w:rPr>
              <w:t>Privacy protection</w:t>
            </w:r>
          </w:p>
          <w:p w:rsidR="00FD60EB" w:rsidRDefault="002B7122" w:rsidP="00FD60EB">
            <w:pPr>
              <w:pStyle w:val="ListParagraph"/>
              <w:numPr>
                <w:ilvl w:val="0"/>
                <w:numId w:val="9"/>
              </w:numPr>
              <w:rPr>
                <w:rFonts w:ascii="Arial" w:hAnsi="Arial" w:cs="Arial"/>
                <w:sz w:val="24"/>
                <w:szCs w:val="24"/>
              </w:rPr>
            </w:pPr>
            <w:r>
              <w:rPr>
                <w:rFonts w:ascii="Arial" w:hAnsi="Arial" w:cs="Arial"/>
                <w:sz w:val="24"/>
                <w:szCs w:val="24"/>
              </w:rPr>
              <w:t>Policy around putting alerts on an individual’s file</w:t>
            </w:r>
          </w:p>
          <w:p w:rsidR="00950EA6" w:rsidRPr="00950EA6" w:rsidRDefault="00950EA6" w:rsidP="00950EA6">
            <w:pPr>
              <w:rPr>
                <w:rFonts w:ascii="Arial" w:hAnsi="Arial" w:cs="Arial"/>
                <w:sz w:val="24"/>
                <w:szCs w:val="24"/>
              </w:rPr>
            </w:pPr>
          </w:p>
          <w:p w:rsidR="00FD60EB" w:rsidRDefault="00FD60EB" w:rsidP="00FD60EB">
            <w:pPr>
              <w:rPr>
                <w:rFonts w:ascii="Arial" w:hAnsi="Arial" w:cs="Arial"/>
                <w:sz w:val="24"/>
                <w:szCs w:val="24"/>
              </w:rPr>
            </w:pPr>
            <w:r>
              <w:rPr>
                <w:rFonts w:ascii="Arial" w:hAnsi="Arial" w:cs="Arial"/>
                <w:sz w:val="24"/>
                <w:szCs w:val="24"/>
              </w:rPr>
              <w:t xml:space="preserve">HIFIS definitions of consent are as follows: </w:t>
            </w:r>
          </w:p>
          <w:p w:rsidR="00FD60EB" w:rsidRDefault="00FD60EB" w:rsidP="00FD60EB">
            <w:pPr>
              <w:pStyle w:val="ListParagraph"/>
              <w:numPr>
                <w:ilvl w:val="0"/>
                <w:numId w:val="10"/>
              </w:numPr>
              <w:rPr>
                <w:rFonts w:ascii="Arial" w:hAnsi="Arial" w:cs="Arial"/>
                <w:sz w:val="24"/>
                <w:szCs w:val="24"/>
              </w:rPr>
            </w:pPr>
            <w:r>
              <w:rPr>
                <w:rFonts w:ascii="Arial" w:hAnsi="Arial" w:cs="Arial"/>
                <w:sz w:val="24"/>
                <w:szCs w:val="24"/>
              </w:rPr>
              <w:t>Explicit consent is selected whenever the client has explicitly stated that we can collect and share their information</w:t>
            </w:r>
          </w:p>
          <w:p w:rsidR="00FD60EB" w:rsidRDefault="00FD60EB" w:rsidP="00FD60EB">
            <w:pPr>
              <w:pStyle w:val="ListParagraph"/>
              <w:numPr>
                <w:ilvl w:val="0"/>
                <w:numId w:val="10"/>
              </w:numPr>
              <w:rPr>
                <w:rFonts w:ascii="Arial" w:hAnsi="Arial" w:cs="Arial"/>
                <w:sz w:val="24"/>
                <w:szCs w:val="24"/>
              </w:rPr>
            </w:pPr>
            <w:r>
              <w:rPr>
                <w:rFonts w:ascii="Arial" w:hAnsi="Arial" w:cs="Arial"/>
                <w:sz w:val="24"/>
                <w:szCs w:val="24"/>
              </w:rPr>
              <w:t>Inherited consent is selected whenever the individual consenting is a dependent minor and another family member is providing consent on behalf on the client</w:t>
            </w:r>
          </w:p>
          <w:p w:rsidR="00FD60EB" w:rsidRPr="00FD60EB" w:rsidRDefault="00FD60EB" w:rsidP="00FD60EB">
            <w:pPr>
              <w:pStyle w:val="ListParagraph"/>
              <w:numPr>
                <w:ilvl w:val="0"/>
                <w:numId w:val="10"/>
              </w:numPr>
              <w:rPr>
                <w:rFonts w:ascii="Arial" w:hAnsi="Arial" w:cs="Arial"/>
                <w:sz w:val="24"/>
                <w:szCs w:val="24"/>
              </w:rPr>
            </w:pPr>
            <w:r>
              <w:rPr>
                <w:rFonts w:ascii="Arial" w:hAnsi="Arial" w:cs="Arial"/>
                <w:sz w:val="24"/>
                <w:szCs w:val="24"/>
              </w:rPr>
              <w:t xml:space="preserve">Declined/Anonymous consent is selected whenever the client has agreed to the collection of data by your organization but not the sharing with other organizations. This consent is used to hide a client from being accessed by other service providers. </w:t>
            </w:r>
          </w:p>
          <w:p w:rsidR="00F66861" w:rsidRPr="00DD0222" w:rsidRDefault="00F66861" w:rsidP="00DD0222">
            <w:pPr>
              <w:rPr>
                <w:rFonts w:ascii="Arial" w:hAnsi="Arial" w:cs="Arial"/>
                <w:sz w:val="24"/>
                <w:szCs w:val="24"/>
              </w:rPr>
            </w:pPr>
          </w:p>
        </w:tc>
      </w:tr>
      <w:tr w:rsidR="00950EA6" w:rsidTr="00F66861">
        <w:tc>
          <w:tcPr>
            <w:tcW w:w="1597" w:type="pct"/>
          </w:tcPr>
          <w:p w:rsidR="00950EA6" w:rsidRDefault="00950EA6" w:rsidP="00DD0222">
            <w:pPr>
              <w:rPr>
                <w:rFonts w:ascii="Arial" w:hAnsi="Arial" w:cs="Arial"/>
                <w:sz w:val="24"/>
                <w:szCs w:val="24"/>
              </w:rPr>
            </w:pPr>
            <w:r>
              <w:rPr>
                <w:rFonts w:ascii="Arial" w:hAnsi="Arial" w:cs="Arial"/>
                <w:sz w:val="24"/>
                <w:szCs w:val="24"/>
              </w:rPr>
              <w:t>Attachments</w:t>
            </w:r>
          </w:p>
        </w:tc>
        <w:tc>
          <w:tcPr>
            <w:tcW w:w="3403" w:type="pct"/>
          </w:tcPr>
          <w:p w:rsidR="00950EA6" w:rsidRDefault="00950EA6" w:rsidP="00950EA6">
            <w:pPr>
              <w:pStyle w:val="ListParagraph"/>
              <w:numPr>
                <w:ilvl w:val="0"/>
                <w:numId w:val="11"/>
              </w:numPr>
              <w:rPr>
                <w:rFonts w:ascii="Arial" w:hAnsi="Arial" w:cs="Arial"/>
                <w:sz w:val="24"/>
                <w:szCs w:val="24"/>
              </w:rPr>
            </w:pPr>
            <w:r>
              <w:rPr>
                <w:rFonts w:ascii="Arial" w:hAnsi="Arial" w:cs="Arial"/>
                <w:sz w:val="24"/>
                <w:szCs w:val="24"/>
              </w:rPr>
              <w:t>Data Sharing Agreement with Employment and Social Development Canada</w:t>
            </w:r>
          </w:p>
          <w:p w:rsidR="00950EA6" w:rsidRDefault="00950EA6" w:rsidP="00950EA6">
            <w:pPr>
              <w:pStyle w:val="ListParagraph"/>
              <w:numPr>
                <w:ilvl w:val="0"/>
                <w:numId w:val="11"/>
              </w:numPr>
              <w:rPr>
                <w:rFonts w:ascii="Arial" w:hAnsi="Arial" w:cs="Arial"/>
                <w:sz w:val="24"/>
                <w:szCs w:val="24"/>
              </w:rPr>
            </w:pPr>
            <w:r>
              <w:rPr>
                <w:rFonts w:ascii="Arial" w:hAnsi="Arial" w:cs="Arial"/>
                <w:sz w:val="24"/>
                <w:szCs w:val="24"/>
              </w:rPr>
              <w:t>Interagency Data Sharing Agreement</w:t>
            </w:r>
          </w:p>
          <w:p w:rsidR="00950EA6" w:rsidRDefault="00950EA6" w:rsidP="00950EA6">
            <w:pPr>
              <w:pStyle w:val="ListParagraph"/>
              <w:numPr>
                <w:ilvl w:val="0"/>
                <w:numId w:val="11"/>
              </w:numPr>
              <w:rPr>
                <w:rFonts w:ascii="Arial" w:hAnsi="Arial" w:cs="Arial"/>
                <w:sz w:val="24"/>
                <w:szCs w:val="24"/>
              </w:rPr>
            </w:pPr>
            <w:r>
              <w:rPr>
                <w:rFonts w:ascii="Arial" w:hAnsi="Arial" w:cs="Arial"/>
                <w:sz w:val="24"/>
                <w:szCs w:val="24"/>
              </w:rPr>
              <w:t>HIFIS Confidentiality and User Agreement</w:t>
            </w:r>
          </w:p>
          <w:p w:rsidR="00950EA6" w:rsidRDefault="00950EA6" w:rsidP="00950EA6">
            <w:pPr>
              <w:pStyle w:val="ListParagraph"/>
              <w:numPr>
                <w:ilvl w:val="0"/>
                <w:numId w:val="11"/>
              </w:numPr>
              <w:rPr>
                <w:rFonts w:ascii="Arial" w:hAnsi="Arial" w:cs="Arial"/>
                <w:sz w:val="24"/>
                <w:szCs w:val="24"/>
              </w:rPr>
            </w:pPr>
            <w:r>
              <w:rPr>
                <w:rFonts w:ascii="Arial" w:hAnsi="Arial" w:cs="Arial"/>
                <w:sz w:val="24"/>
                <w:szCs w:val="24"/>
              </w:rPr>
              <w:t>Client Consent Form</w:t>
            </w:r>
          </w:p>
          <w:p w:rsidR="00950EA6" w:rsidRPr="00950EA6" w:rsidRDefault="000D114B" w:rsidP="00950EA6">
            <w:pPr>
              <w:pStyle w:val="ListParagraph"/>
              <w:numPr>
                <w:ilvl w:val="0"/>
                <w:numId w:val="11"/>
              </w:numPr>
              <w:rPr>
                <w:rFonts w:ascii="Arial" w:hAnsi="Arial" w:cs="Arial"/>
                <w:sz w:val="24"/>
                <w:szCs w:val="24"/>
              </w:rPr>
            </w:pPr>
            <w:r>
              <w:rPr>
                <w:rFonts w:ascii="Arial" w:hAnsi="Arial" w:cs="Arial"/>
                <w:sz w:val="24"/>
                <w:szCs w:val="24"/>
              </w:rPr>
              <w:t>Family Transition Place’s Personal Information Policy</w:t>
            </w:r>
          </w:p>
        </w:tc>
      </w:tr>
    </w:tbl>
    <w:p w:rsidR="00027FC2" w:rsidRDefault="00027FC2" w:rsidP="00F66861">
      <w:pPr>
        <w:rPr>
          <w:rFonts w:ascii="Arial" w:hAnsi="Arial" w:cs="Arial"/>
          <w:b/>
          <w:sz w:val="24"/>
          <w:szCs w:val="24"/>
          <w:u w:val="single"/>
        </w:rPr>
      </w:pPr>
    </w:p>
    <w:p w:rsidR="00E61E66" w:rsidRDefault="00E61E66" w:rsidP="00F66861">
      <w:pPr>
        <w:rPr>
          <w:rFonts w:ascii="Arial" w:hAnsi="Arial" w:cs="Arial"/>
          <w:b/>
          <w:sz w:val="24"/>
          <w:szCs w:val="24"/>
          <w:u w:val="single"/>
        </w:rPr>
      </w:pPr>
    </w:p>
    <w:p w:rsidR="00E61E66" w:rsidRPr="00F66861" w:rsidRDefault="00E61E66" w:rsidP="00F66861">
      <w:pPr>
        <w:rPr>
          <w:rFonts w:ascii="Arial" w:hAnsi="Arial" w:cs="Arial"/>
          <w:b/>
          <w:sz w:val="24"/>
          <w:szCs w:val="24"/>
          <w:u w:val="single"/>
        </w:rPr>
      </w:pPr>
    </w:p>
    <w:sectPr w:rsidR="00E61E66" w:rsidRPr="00F66861" w:rsidSect="00F6686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033C5"/>
    <w:multiLevelType w:val="hybridMultilevel"/>
    <w:tmpl w:val="B68A3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18B1"/>
    <w:multiLevelType w:val="hybridMultilevel"/>
    <w:tmpl w:val="E7C4D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13237"/>
    <w:multiLevelType w:val="hybridMultilevel"/>
    <w:tmpl w:val="46F233F4"/>
    <w:lvl w:ilvl="0" w:tplc="1EC23C9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007DE"/>
    <w:multiLevelType w:val="hybridMultilevel"/>
    <w:tmpl w:val="1D5CC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CE40FE"/>
    <w:multiLevelType w:val="hybridMultilevel"/>
    <w:tmpl w:val="14EAC8EC"/>
    <w:lvl w:ilvl="0" w:tplc="1EC23C9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4F7D71"/>
    <w:multiLevelType w:val="hybridMultilevel"/>
    <w:tmpl w:val="35566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F104D6"/>
    <w:multiLevelType w:val="hybridMultilevel"/>
    <w:tmpl w:val="692664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AB7C21"/>
    <w:multiLevelType w:val="hybridMultilevel"/>
    <w:tmpl w:val="C6E6D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D53979"/>
    <w:multiLevelType w:val="hybridMultilevel"/>
    <w:tmpl w:val="4684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01A23"/>
    <w:multiLevelType w:val="hybridMultilevel"/>
    <w:tmpl w:val="BE844D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B1749F"/>
    <w:multiLevelType w:val="hybridMultilevel"/>
    <w:tmpl w:val="0658D1C8"/>
    <w:lvl w:ilvl="0" w:tplc="1EC23C9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10"/>
  </w:num>
  <w:num w:numId="5">
    <w:abstractNumId w:val="9"/>
  </w:num>
  <w:num w:numId="6">
    <w:abstractNumId w:val="6"/>
  </w:num>
  <w:num w:numId="7">
    <w:abstractNumId w:val="8"/>
  </w:num>
  <w:num w:numId="8">
    <w:abstractNumId w:val="4"/>
  </w:num>
  <w:num w:numId="9">
    <w:abstractNumId w:val="5"/>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3E"/>
    <w:rsid w:val="00027FC2"/>
    <w:rsid w:val="00085D46"/>
    <w:rsid w:val="000D114B"/>
    <w:rsid w:val="002B7122"/>
    <w:rsid w:val="003001EF"/>
    <w:rsid w:val="0036146F"/>
    <w:rsid w:val="00417DC7"/>
    <w:rsid w:val="00503701"/>
    <w:rsid w:val="0055220F"/>
    <w:rsid w:val="00572B41"/>
    <w:rsid w:val="005E5BDB"/>
    <w:rsid w:val="007B6422"/>
    <w:rsid w:val="0088089E"/>
    <w:rsid w:val="00883595"/>
    <w:rsid w:val="00950EA6"/>
    <w:rsid w:val="00A07D08"/>
    <w:rsid w:val="00A97ECA"/>
    <w:rsid w:val="00B67F54"/>
    <w:rsid w:val="00BC5EB7"/>
    <w:rsid w:val="00BE7B3E"/>
    <w:rsid w:val="00D10190"/>
    <w:rsid w:val="00DD0222"/>
    <w:rsid w:val="00DE3715"/>
    <w:rsid w:val="00E61E66"/>
    <w:rsid w:val="00E71807"/>
    <w:rsid w:val="00F07152"/>
    <w:rsid w:val="00F66861"/>
    <w:rsid w:val="00FD6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C64F4"/>
  <w15:chartTrackingRefBased/>
  <w15:docId w15:val="{9F17E548-6336-4B00-8364-A4BC5CC3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B3E"/>
    <w:pPr>
      <w:ind w:left="720"/>
      <w:contextualSpacing/>
    </w:pPr>
  </w:style>
  <w:style w:type="table" w:styleId="TableGrid">
    <w:name w:val="Table Grid"/>
    <w:basedOn w:val="TableNormal"/>
    <w:uiPriority w:val="39"/>
    <w:rsid w:val="00DD0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61E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E1A30F5288A484DB488DAB06B1CBDF4" ma:contentTypeVersion="0" ma:contentTypeDescription="Create a new document." ma:contentTypeScope="" ma:versionID="27d6624280f698c4053c408f73cb3933">
  <xsd:schema xmlns:xsd="http://www.w3.org/2001/XMLSchema" xmlns:xs="http://www.w3.org/2001/XMLSchema" xmlns:p="http://schemas.microsoft.com/office/2006/metadata/properties" xmlns:ns2="886be9a5-705b-437f-953c-b2389d8a532e" targetNamespace="http://schemas.microsoft.com/office/2006/metadata/properties" ma:root="true" ma:fieldsID="8df02e6d9363bf48139a667d753ca51f" ns2:_="">
    <xsd:import namespace="886be9a5-705b-437f-953c-b2389d8a532e"/>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be9a5-705b-437f-953c-b2389d8a53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86be9a5-705b-437f-953c-b2389d8a532e">RR2XKJKN523K-80-5833</_dlc_DocId>
    <_dlc_DocIdUrl xmlns="886be9a5-705b-437f-953c-b2389d8a532e">
      <Url>https://portal.dufferincounty.ca/clerks/_layouts/15/DocIdRedir.aspx?ID=RR2XKJKN523K-80-5833</Url>
      <Description>RR2XKJKN523K-80-5833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DEF7F7-02EC-4B05-8B2B-283DCF1DBFA3}">
  <ds:schemaRefs>
    <ds:schemaRef ds:uri="http://schemas.microsoft.com/sharepoint/events"/>
  </ds:schemaRefs>
</ds:datastoreItem>
</file>

<file path=customXml/itemProps2.xml><?xml version="1.0" encoding="utf-8"?>
<ds:datastoreItem xmlns:ds="http://schemas.openxmlformats.org/officeDocument/2006/customXml" ds:itemID="{0F188860-F59C-4B5D-9CD2-DB49839F2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be9a5-705b-437f-953c-b2389d8a5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BE23AA-1C46-4A17-AE05-D1172D6D4E94}">
  <ds:schemaRefs>
    <ds:schemaRef ds:uri="http://schemas.microsoft.com/office/2006/metadata/properties"/>
    <ds:schemaRef ds:uri="http://schemas.microsoft.com/office/infopath/2007/PartnerControls"/>
    <ds:schemaRef ds:uri="886be9a5-705b-437f-953c-b2389d8a532e"/>
  </ds:schemaRefs>
</ds:datastoreItem>
</file>

<file path=customXml/itemProps4.xml><?xml version="1.0" encoding="utf-8"?>
<ds:datastoreItem xmlns:ds="http://schemas.openxmlformats.org/officeDocument/2006/customXml" ds:itemID="{9EFA1BA9-3700-4990-A59B-A90DA5AA0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County of Dufferin</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Whelan</dc:creator>
  <cp:keywords/>
  <dc:description/>
  <cp:lastModifiedBy>Rebecca Whelan</cp:lastModifiedBy>
  <cp:revision>10</cp:revision>
  <dcterms:created xsi:type="dcterms:W3CDTF">2019-06-03T14:09:00Z</dcterms:created>
  <dcterms:modified xsi:type="dcterms:W3CDTF">2019-06-06T18:16:00Z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0x010100AE1A30F5288A484DB488DAB06B1CBDF4</vt:lpwstr>
  </property>
  <property fmtid="{D5CDD505-2E9C-101B-9397-08002B2CF9AE}" pid="3" name="_dlc_DocIdItemGuid">
    <vt:lpwstr>976f10fc-c7b0-4acb-b817-49c320ce05b8</vt:lpwstr>
  </property>
</Properties>
</file>