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B1E2" w14:textId="3E042CD1" w:rsidR="006147B3" w:rsidRDefault="006147B3" w:rsidP="006147B3">
      <w:pPr>
        <w:pBdr>
          <w:bottom w:val="single" w:sz="6" w:space="1" w:color="auto"/>
        </w:pBdr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</w:pPr>
      <w:r w:rsidRPr="005C008D">
        <w:rPr>
          <w:rFonts w:eastAsia="Times New Roman" w:cstheme="minorHAnsi"/>
          <w:b/>
          <w:bCs/>
          <w:noProof/>
          <w:color w:val="2F5496" w:themeColor="accent1" w:themeShade="BF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A41F123" wp14:editId="4FDD75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0430" cy="977462"/>
            <wp:effectExtent l="0" t="0" r="3175" b="63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30" cy="97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08D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  <w:t>STEP OFF THE HAMSTER WHEEL &amp; EXPLORE</w:t>
      </w:r>
      <w:r w:rsidR="009D1EE9" w:rsidRPr="005C008D">
        <w:rPr>
          <w:rFonts w:eastAsia="Times New Roman" w:cstheme="minorHAnsi"/>
          <w:b/>
          <w:bCs/>
          <w:vanish/>
          <w:color w:val="2F5496" w:themeColor="accent1" w:themeShade="BF"/>
          <w:sz w:val="32"/>
          <w:szCs w:val="32"/>
          <w:lang w:eastAsia="en-GB"/>
        </w:rPr>
        <w:t>Top of Form</w:t>
      </w:r>
    </w:p>
    <w:p w14:paraId="09ABF5B7" w14:textId="77777777" w:rsidR="005C008D" w:rsidRPr="005C008D" w:rsidRDefault="005C008D" w:rsidP="006147B3">
      <w:pPr>
        <w:pBdr>
          <w:bottom w:val="single" w:sz="6" w:space="1" w:color="auto"/>
        </w:pBdr>
        <w:rPr>
          <w:rFonts w:eastAsia="Times New Roman" w:cstheme="minorHAnsi"/>
          <w:vanish/>
          <w:color w:val="2F5496" w:themeColor="accent1" w:themeShade="BF"/>
          <w:sz w:val="32"/>
          <w:szCs w:val="32"/>
          <w:lang w:eastAsia="en-GB"/>
        </w:rPr>
      </w:pPr>
    </w:p>
    <w:p w14:paraId="4D187DED" w14:textId="77777777" w:rsidR="006147B3" w:rsidRPr="005C008D" w:rsidRDefault="006147B3" w:rsidP="009D1EE9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color w:val="2F5496" w:themeColor="accent1" w:themeShade="BF"/>
          <w:sz w:val="32"/>
          <w:szCs w:val="32"/>
          <w:lang w:eastAsia="en-GB"/>
        </w:rPr>
      </w:pPr>
    </w:p>
    <w:p w14:paraId="00C109C7" w14:textId="3C8DBA26" w:rsidR="00244253" w:rsidRDefault="007453FE" w:rsidP="00244253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V</w:t>
      </w:r>
      <w:r w:rsidR="00244253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isit Ripon</w:t>
      </w:r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and the </w:t>
      </w:r>
      <w:proofErr w:type="spellStart"/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Skell</w:t>
      </w:r>
      <w:proofErr w:type="spellEnd"/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Valley</w:t>
      </w:r>
    </w:p>
    <w:p w14:paraId="242B0704" w14:textId="71359938" w:rsidR="00C53BBB" w:rsidRDefault="00C53BBB" w:rsidP="00244253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</w:p>
    <w:p w14:paraId="30440037" w14:textId="240791DE" w:rsidR="007A7687" w:rsidRDefault="007A7687" w:rsidP="00244253">
      <w:pPr>
        <w:rPr>
          <w:rFonts w:cstheme="minorHAnsi"/>
          <w:b/>
          <w:bCs/>
          <w:color w:val="78A9AA"/>
          <w14:textFill>
            <w14:solidFill>
              <w14:srgbClr w14:val="78A9AA">
                <w14:lumMod w14:val="75000"/>
              </w14:srgbClr>
            </w14:solidFill>
          </w14:textFill>
        </w:rPr>
      </w:pPr>
      <w:r w:rsidRPr="007A7687">
        <w:rPr>
          <w:rFonts w:cstheme="minorHAnsi"/>
          <w:b/>
          <w:bCs/>
          <w:color w:val="78A9AA"/>
          <w14:textFill>
            <w14:solidFill>
              <w14:srgbClr w14:val="78A9AA">
                <w14:lumMod w14:val="75000"/>
              </w14:srgbClr>
            </w14:solidFill>
          </w14:textFill>
        </w:rPr>
        <w:t xml:space="preserve">Please see the bottom of this sheet for ideas on how to use this information. </w:t>
      </w:r>
    </w:p>
    <w:p w14:paraId="0AA05F8A" w14:textId="71424CB1" w:rsidR="00682DB8" w:rsidRPr="004C0510" w:rsidRDefault="00682DB8" w:rsidP="00244253">
      <w:pPr>
        <w:rPr>
          <w:rFonts w:cstheme="minorHAnsi"/>
        </w:rPr>
      </w:pPr>
    </w:p>
    <w:p w14:paraId="5C44A699" w14:textId="45B2E440" w:rsidR="0086612B" w:rsidRPr="004C0510" w:rsidRDefault="007038E1" w:rsidP="00244253">
      <w:pPr>
        <w:rPr>
          <w:rFonts w:cstheme="minorHAnsi"/>
        </w:rPr>
      </w:pPr>
      <w:r w:rsidRPr="004C0510">
        <w:rPr>
          <w:rFonts w:cstheme="minorHAnsi"/>
        </w:rPr>
        <w:t>S</w:t>
      </w:r>
      <w:r w:rsidR="00244253" w:rsidRPr="004C0510">
        <w:rPr>
          <w:rFonts w:cstheme="minorHAnsi"/>
        </w:rPr>
        <w:t xml:space="preserve">tep </w:t>
      </w:r>
      <w:r w:rsidRPr="004C0510">
        <w:rPr>
          <w:rFonts w:cstheme="minorHAnsi"/>
        </w:rPr>
        <w:t xml:space="preserve">off the hamster wheel of life: explore </w:t>
      </w:r>
      <w:r w:rsidR="00EE17BB" w:rsidRPr="004C0510">
        <w:rPr>
          <w:rFonts w:cstheme="minorHAnsi"/>
        </w:rPr>
        <w:t xml:space="preserve">Ripon, full of </w:t>
      </w:r>
      <w:r w:rsidR="006C2A7D" w:rsidRPr="004C0510">
        <w:rPr>
          <w:rFonts w:cstheme="minorHAnsi"/>
        </w:rPr>
        <w:t>special treasures</w:t>
      </w:r>
      <w:r w:rsidR="00E827B2" w:rsidRPr="004C0510">
        <w:rPr>
          <w:rFonts w:cstheme="minorHAnsi"/>
        </w:rPr>
        <w:t xml:space="preserve">. </w:t>
      </w:r>
      <w:r w:rsidR="00EE17BB" w:rsidRPr="004C0510">
        <w:rPr>
          <w:rFonts w:cstheme="minorHAnsi"/>
        </w:rPr>
        <w:t>Delight in awe-inspiring</w:t>
      </w:r>
      <w:r w:rsidR="000F25AA" w:rsidRPr="004C0510">
        <w:rPr>
          <w:rFonts w:cstheme="minorHAnsi"/>
        </w:rPr>
        <w:t>ly</w:t>
      </w:r>
      <w:r w:rsidR="00EE17BB" w:rsidRPr="004C0510">
        <w:rPr>
          <w:rFonts w:cstheme="minorHAnsi"/>
        </w:rPr>
        <w:t xml:space="preserve"> beautiful and ancient buildings, </w:t>
      </w:r>
      <w:r w:rsidR="000F25AA" w:rsidRPr="004C0510">
        <w:rPr>
          <w:rFonts w:cstheme="minorHAnsi"/>
        </w:rPr>
        <w:t xml:space="preserve">quirky </w:t>
      </w:r>
      <w:r w:rsidRPr="004C0510">
        <w:rPr>
          <w:rFonts w:cstheme="minorHAnsi"/>
        </w:rPr>
        <w:t xml:space="preserve">details </w:t>
      </w:r>
      <w:r w:rsidR="000F25AA" w:rsidRPr="004C0510">
        <w:rPr>
          <w:rFonts w:cstheme="minorHAnsi"/>
        </w:rPr>
        <w:t xml:space="preserve">and places to visit, all set in </w:t>
      </w:r>
      <w:r w:rsidRPr="004C0510">
        <w:rPr>
          <w:rFonts w:cstheme="minorHAnsi"/>
        </w:rPr>
        <w:t xml:space="preserve">the </w:t>
      </w:r>
      <w:r w:rsidR="000F25AA" w:rsidRPr="004C0510">
        <w:rPr>
          <w:rFonts w:cstheme="minorHAnsi"/>
        </w:rPr>
        <w:t>lush green frame</w:t>
      </w:r>
      <w:r w:rsidRPr="004C0510">
        <w:rPr>
          <w:rFonts w:cstheme="minorHAnsi"/>
        </w:rPr>
        <w:t xml:space="preserve"> of </w:t>
      </w:r>
      <w:proofErr w:type="spellStart"/>
      <w:r w:rsidRPr="004C0510">
        <w:rPr>
          <w:rFonts w:cstheme="minorHAnsi"/>
        </w:rPr>
        <w:t>Skell</w:t>
      </w:r>
      <w:proofErr w:type="spellEnd"/>
      <w:r w:rsidRPr="004C0510">
        <w:rPr>
          <w:rFonts w:cstheme="minorHAnsi"/>
        </w:rPr>
        <w:t xml:space="preserve"> Valley and Nidderdale Area of Outstanding Natural Beauty. </w:t>
      </w:r>
    </w:p>
    <w:p w14:paraId="0B6D1EC8" w14:textId="77777777" w:rsidR="000F25AA" w:rsidRPr="004C0510" w:rsidRDefault="000F25AA" w:rsidP="00244253">
      <w:pPr>
        <w:rPr>
          <w:rFonts w:cstheme="minorHAnsi"/>
        </w:rPr>
      </w:pPr>
    </w:p>
    <w:p w14:paraId="50566E2A" w14:textId="0104C886" w:rsidR="00B70150" w:rsidRPr="004C0510" w:rsidRDefault="009C5D01" w:rsidP="00244253">
      <w:pPr>
        <w:rPr>
          <w:rFonts w:cstheme="minorHAnsi"/>
        </w:rPr>
      </w:pPr>
      <w:r w:rsidRPr="004C0510">
        <w:rPr>
          <w:rFonts w:cstheme="minorHAnsi"/>
        </w:rPr>
        <w:t xml:space="preserve">Ripon </w:t>
      </w:r>
      <w:r w:rsidR="00051654" w:rsidRPr="004C0510">
        <w:rPr>
          <w:rFonts w:cstheme="minorHAnsi"/>
        </w:rPr>
        <w:t>has been welcoming visitors since 672</w:t>
      </w:r>
      <w:r w:rsidR="00D9151B" w:rsidRPr="004C0510">
        <w:rPr>
          <w:rFonts w:cstheme="minorHAnsi"/>
        </w:rPr>
        <w:t xml:space="preserve"> </w:t>
      </w:r>
      <w:r w:rsidR="00347C05" w:rsidRPr="004C0510">
        <w:rPr>
          <w:rFonts w:cstheme="minorHAnsi"/>
        </w:rPr>
        <w:t>when Saint</w:t>
      </w:r>
      <w:r w:rsidR="00D072AF" w:rsidRPr="004C0510">
        <w:rPr>
          <w:rFonts w:cstheme="minorHAnsi"/>
        </w:rPr>
        <w:t xml:space="preserve"> </w:t>
      </w:r>
      <w:r w:rsidR="00347C05" w:rsidRPr="004C0510">
        <w:rPr>
          <w:rFonts w:cstheme="minorHAnsi"/>
        </w:rPr>
        <w:t xml:space="preserve">Wilfrid </w:t>
      </w:r>
      <w:r w:rsidR="00244253" w:rsidRPr="004C0510">
        <w:rPr>
          <w:rFonts w:cstheme="minorHAnsi"/>
        </w:rPr>
        <w:t xml:space="preserve">laid the foundations for what became today’s </w:t>
      </w:r>
      <w:r w:rsidR="00B70150" w:rsidRPr="004C0510">
        <w:rPr>
          <w:rFonts w:cstheme="minorHAnsi"/>
        </w:rPr>
        <w:t>impressive Cathedral</w:t>
      </w:r>
      <w:r w:rsidR="00244253" w:rsidRPr="004C0510">
        <w:rPr>
          <w:rFonts w:cstheme="minorHAnsi"/>
        </w:rPr>
        <w:t xml:space="preserve">. </w:t>
      </w:r>
      <w:r w:rsidR="007038E1" w:rsidRPr="004C0510">
        <w:rPr>
          <w:rFonts w:cstheme="minorHAnsi"/>
        </w:rPr>
        <w:t xml:space="preserve">The tapestry kneelers inside Ripon Cathedral bring Ripon 1350 years of history to life. Make sure you visit </w:t>
      </w:r>
      <w:r w:rsidR="00244253" w:rsidRPr="004C0510">
        <w:rPr>
          <w:rFonts w:cstheme="minorHAnsi"/>
        </w:rPr>
        <w:t xml:space="preserve">the ancient crypt, </w:t>
      </w:r>
      <w:r w:rsidR="00967FBF" w:rsidRPr="004C0510">
        <w:rPr>
          <w:rFonts w:cstheme="minorHAnsi"/>
        </w:rPr>
        <w:t xml:space="preserve">look up at </w:t>
      </w:r>
      <w:r w:rsidR="00244253" w:rsidRPr="004C0510">
        <w:rPr>
          <w:rFonts w:cstheme="minorHAnsi"/>
        </w:rPr>
        <w:t xml:space="preserve">the magnificent medieval screen, and </w:t>
      </w:r>
      <w:r w:rsidR="00967FBF" w:rsidRPr="004C0510">
        <w:rPr>
          <w:rFonts w:cstheme="minorHAnsi"/>
        </w:rPr>
        <w:t xml:space="preserve">search for </w:t>
      </w:r>
      <w:r w:rsidR="00244253" w:rsidRPr="004C0510">
        <w:rPr>
          <w:rFonts w:cstheme="minorHAnsi"/>
        </w:rPr>
        <w:t xml:space="preserve">the misericords said to have inspired </w:t>
      </w:r>
      <w:r w:rsidR="00244253" w:rsidRPr="004C0510">
        <w:rPr>
          <w:rFonts w:cstheme="minorHAnsi"/>
          <w:i/>
          <w:iCs/>
        </w:rPr>
        <w:t>Alice in Wonderland</w:t>
      </w:r>
      <w:r w:rsidR="00244253" w:rsidRPr="004C0510">
        <w:rPr>
          <w:rFonts w:cstheme="minorHAnsi"/>
        </w:rPr>
        <w:t xml:space="preserve">. </w:t>
      </w:r>
    </w:p>
    <w:p w14:paraId="6A64F417" w14:textId="77777777" w:rsidR="007038E1" w:rsidRPr="004C0510" w:rsidRDefault="007038E1" w:rsidP="00244253">
      <w:pPr>
        <w:rPr>
          <w:rFonts w:cstheme="minorHAnsi"/>
        </w:rPr>
      </w:pPr>
    </w:p>
    <w:p w14:paraId="50FAD2A9" w14:textId="74656A2F" w:rsidR="006501BD" w:rsidRPr="004C0510" w:rsidRDefault="006501BD" w:rsidP="00244253">
      <w:pPr>
        <w:rPr>
          <w:rFonts w:cstheme="minorHAnsi"/>
        </w:rPr>
      </w:pPr>
      <w:r w:rsidRPr="004C0510">
        <w:rPr>
          <w:rFonts w:cstheme="minorHAnsi"/>
        </w:rPr>
        <w:t xml:space="preserve">Nearby Fountains Abbey and Studley Royal are </w:t>
      </w:r>
      <w:r w:rsidR="00967FBF" w:rsidRPr="004C0510">
        <w:rPr>
          <w:rFonts w:cstheme="minorHAnsi"/>
        </w:rPr>
        <w:t xml:space="preserve">stunningly beautiful and </w:t>
      </w:r>
      <w:r w:rsidRPr="004C0510">
        <w:rPr>
          <w:rFonts w:cstheme="minorHAnsi"/>
        </w:rPr>
        <w:t xml:space="preserve">historically </w:t>
      </w:r>
      <w:r w:rsidR="00967FBF" w:rsidRPr="004C0510">
        <w:rPr>
          <w:rFonts w:cstheme="minorHAnsi"/>
        </w:rPr>
        <w:t xml:space="preserve">very </w:t>
      </w:r>
      <w:r w:rsidRPr="004C0510">
        <w:rPr>
          <w:rFonts w:cstheme="minorHAnsi"/>
        </w:rPr>
        <w:t>significant (hence the</w:t>
      </w:r>
      <w:r w:rsidR="00967FBF" w:rsidRPr="004C0510">
        <w:rPr>
          <w:rFonts w:cstheme="minorHAnsi"/>
        </w:rPr>
        <w:t>ir</w:t>
      </w:r>
      <w:r w:rsidRPr="004C0510">
        <w:rPr>
          <w:rFonts w:cstheme="minorHAnsi"/>
        </w:rPr>
        <w:t xml:space="preserve"> UNESCO W</w:t>
      </w:r>
      <w:r w:rsidR="00EE17BB" w:rsidRPr="004C0510">
        <w:rPr>
          <w:rFonts w:cstheme="minorHAnsi"/>
        </w:rPr>
        <w:t>orld Heritage Status</w:t>
      </w:r>
      <w:r w:rsidRPr="004C0510">
        <w:rPr>
          <w:rFonts w:cstheme="minorHAnsi"/>
        </w:rPr>
        <w:t>)</w:t>
      </w:r>
      <w:r w:rsidR="00967FBF" w:rsidRPr="004C0510">
        <w:rPr>
          <w:rFonts w:cstheme="minorHAnsi"/>
        </w:rPr>
        <w:t>.</w:t>
      </w:r>
      <w:r w:rsidR="000F25AA" w:rsidRPr="004C0510">
        <w:rPr>
          <w:rFonts w:cstheme="minorHAnsi"/>
        </w:rPr>
        <w:t xml:space="preserve"> </w:t>
      </w:r>
      <w:r w:rsidR="00EE17BB" w:rsidRPr="004C0510">
        <w:rPr>
          <w:rFonts w:cstheme="minorHAnsi"/>
        </w:rPr>
        <w:t xml:space="preserve">You can still </w:t>
      </w:r>
      <w:r w:rsidR="006A656F" w:rsidRPr="004C0510">
        <w:rPr>
          <w:rFonts w:cstheme="minorHAnsi"/>
        </w:rPr>
        <w:t>experience</w:t>
      </w:r>
      <w:r w:rsidR="000D69E7" w:rsidRPr="004C0510">
        <w:rPr>
          <w:rFonts w:cstheme="minorHAnsi"/>
        </w:rPr>
        <w:t xml:space="preserve"> the peace and tranquillity that attracted the original monks</w:t>
      </w:r>
      <w:r w:rsidR="00967FBF" w:rsidRPr="004C0510">
        <w:rPr>
          <w:rFonts w:cstheme="minorHAnsi"/>
        </w:rPr>
        <w:t xml:space="preserve">, almost 900 years ago. </w:t>
      </w:r>
    </w:p>
    <w:p w14:paraId="017C067E" w14:textId="77777777" w:rsidR="00967FBF" w:rsidRPr="004C0510" w:rsidRDefault="00967FBF" w:rsidP="00967FBF">
      <w:pPr>
        <w:rPr>
          <w:rFonts w:cstheme="minorHAnsi"/>
        </w:rPr>
      </w:pPr>
    </w:p>
    <w:p w14:paraId="610BB515" w14:textId="050FE287" w:rsidR="00967FBF" w:rsidRPr="004C0510" w:rsidRDefault="00967FBF" w:rsidP="00967FBF">
      <w:pPr>
        <w:rPr>
          <w:rFonts w:cstheme="minorHAnsi"/>
        </w:rPr>
      </w:pPr>
      <w:r w:rsidRPr="004C0510">
        <w:rPr>
          <w:rFonts w:cstheme="minorHAnsi"/>
        </w:rPr>
        <w:t xml:space="preserve">These layers of history make Ripon a comforting place to visit: the city is also full </w:t>
      </w:r>
      <w:r w:rsidRPr="004C0510">
        <w:rPr>
          <w:rFonts w:cstheme="minorHAnsi"/>
        </w:rPr>
        <w:t>of contemporary businesses run by independent people</w:t>
      </w:r>
      <w:r w:rsidRPr="004C0510">
        <w:rPr>
          <w:rFonts w:cstheme="minorHAnsi"/>
        </w:rPr>
        <w:t xml:space="preserve">, proud of </w:t>
      </w:r>
      <w:r w:rsidRPr="004C0510">
        <w:rPr>
          <w:rFonts w:cstheme="minorHAnsi"/>
        </w:rPr>
        <w:t xml:space="preserve">where they live. </w:t>
      </w:r>
    </w:p>
    <w:p w14:paraId="65B7128F" w14:textId="77777777" w:rsidR="006501BD" w:rsidRPr="004C0510" w:rsidRDefault="006501BD" w:rsidP="00244253">
      <w:pPr>
        <w:rPr>
          <w:rFonts w:cstheme="minorHAnsi"/>
        </w:rPr>
      </w:pPr>
    </w:p>
    <w:p w14:paraId="3F736CDB" w14:textId="0CB245C0" w:rsidR="000F25AA" w:rsidRPr="004C0510" w:rsidRDefault="006A656F" w:rsidP="000D69E7">
      <w:pPr>
        <w:rPr>
          <w:rFonts w:cstheme="minorHAnsi"/>
        </w:rPr>
      </w:pPr>
      <w:r w:rsidRPr="004C0510">
        <w:rPr>
          <w:rFonts w:cstheme="minorHAnsi"/>
        </w:rPr>
        <w:t xml:space="preserve">At the heart of </w:t>
      </w:r>
      <w:r w:rsidR="006501BD" w:rsidRPr="004C0510">
        <w:rPr>
          <w:rFonts w:cstheme="minorHAnsi"/>
        </w:rPr>
        <w:t xml:space="preserve">Yorkshire’s smallest city </w:t>
      </w:r>
      <w:r w:rsidRPr="004C0510">
        <w:rPr>
          <w:rFonts w:cstheme="minorHAnsi"/>
        </w:rPr>
        <w:t xml:space="preserve">is the cobbled market square. It was </w:t>
      </w:r>
      <w:r w:rsidR="006501BD" w:rsidRPr="004C0510">
        <w:rPr>
          <w:rFonts w:cstheme="minorHAnsi"/>
        </w:rPr>
        <w:t xml:space="preserve">described </w:t>
      </w:r>
      <w:r w:rsidR="000D69E7" w:rsidRPr="004C0510">
        <w:rPr>
          <w:rFonts w:cstheme="minorHAnsi"/>
        </w:rPr>
        <w:t xml:space="preserve">by Defoe </w:t>
      </w:r>
      <w:r w:rsidR="006501BD" w:rsidRPr="004C0510">
        <w:rPr>
          <w:rFonts w:cstheme="minorHAnsi"/>
        </w:rPr>
        <w:t>as ‘</w:t>
      </w:r>
      <w:r w:rsidR="006501BD" w:rsidRPr="004C0510">
        <w:rPr>
          <w:rFonts w:cstheme="minorHAnsi"/>
          <w:i/>
          <w:iCs/>
        </w:rPr>
        <w:t>the finest and most beautiful square… of its kind in England’</w:t>
      </w:r>
      <w:r w:rsidR="006501BD" w:rsidRPr="004C0510">
        <w:rPr>
          <w:rFonts w:cstheme="minorHAnsi"/>
        </w:rPr>
        <w:t xml:space="preserve"> </w:t>
      </w:r>
      <w:r w:rsidRPr="004C0510">
        <w:rPr>
          <w:rFonts w:cstheme="minorHAnsi"/>
        </w:rPr>
        <w:t xml:space="preserve">and </w:t>
      </w:r>
      <w:r w:rsidR="00A87A09" w:rsidRPr="004C0510">
        <w:rPr>
          <w:rFonts w:cstheme="minorHAnsi"/>
        </w:rPr>
        <w:t>is</w:t>
      </w:r>
      <w:r w:rsidR="000D69E7" w:rsidRPr="004C0510">
        <w:rPr>
          <w:rFonts w:cstheme="minorHAnsi"/>
        </w:rPr>
        <w:t xml:space="preserve"> </w:t>
      </w:r>
      <w:r w:rsidR="00A87A09" w:rsidRPr="004C0510">
        <w:rPr>
          <w:rFonts w:cstheme="minorHAnsi"/>
        </w:rPr>
        <w:t xml:space="preserve">surrounded by </w:t>
      </w:r>
      <w:r w:rsidR="000F25AA" w:rsidRPr="004C0510">
        <w:rPr>
          <w:rFonts w:cstheme="minorHAnsi"/>
        </w:rPr>
        <w:t xml:space="preserve">places to shop, eat and drink. </w:t>
      </w:r>
    </w:p>
    <w:p w14:paraId="5C549E0A" w14:textId="77777777" w:rsidR="000F25AA" w:rsidRPr="004C0510" w:rsidRDefault="000F25AA" w:rsidP="000D69E7">
      <w:pPr>
        <w:rPr>
          <w:rFonts w:cstheme="minorHAnsi"/>
        </w:rPr>
      </w:pPr>
    </w:p>
    <w:p w14:paraId="41C2358E" w14:textId="5CEE63A1" w:rsidR="00926FC8" w:rsidRPr="004C0510" w:rsidRDefault="00926FC8" w:rsidP="000D69E7">
      <w:pPr>
        <w:rPr>
          <w:rFonts w:cstheme="minorHAnsi"/>
        </w:rPr>
      </w:pPr>
      <w:r w:rsidRPr="004C0510">
        <w:rPr>
          <w:rFonts w:cstheme="minorHAnsi"/>
        </w:rPr>
        <w:t xml:space="preserve">You’ll immediately notice </w:t>
      </w:r>
      <w:r w:rsidR="000D69E7" w:rsidRPr="004C0510">
        <w:rPr>
          <w:rFonts w:cstheme="minorHAnsi"/>
        </w:rPr>
        <w:t xml:space="preserve">the </w:t>
      </w:r>
      <w:r w:rsidR="006A656F" w:rsidRPr="004C0510">
        <w:rPr>
          <w:rFonts w:cstheme="minorHAnsi"/>
        </w:rPr>
        <w:t xml:space="preserve">strikingly </w:t>
      </w:r>
      <w:r w:rsidR="000D69E7" w:rsidRPr="004C0510">
        <w:rPr>
          <w:rFonts w:cstheme="minorHAnsi"/>
        </w:rPr>
        <w:t xml:space="preserve">tall Obelisk, one of many legacies left by John </w:t>
      </w:r>
      <w:proofErr w:type="spellStart"/>
      <w:r w:rsidR="000D69E7" w:rsidRPr="004C0510">
        <w:rPr>
          <w:rFonts w:cstheme="minorHAnsi"/>
        </w:rPr>
        <w:t>Aislabie</w:t>
      </w:r>
      <w:proofErr w:type="spellEnd"/>
      <w:r w:rsidR="000D69E7" w:rsidRPr="004C0510">
        <w:rPr>
          <w:rFonts w:cstheme="minorHAnsi"/>
        </w:rPr>
        <w:t xml:space="preserve">. His other important contributions to the local area include Studley Royal Water Gardens, </w:t>
      </w:r>
      <w:r w:rsidR="004F7EC9" w:rsidRPr="004C0510">
        <w:rPr>
          <w:rFonts w:cstheme="minorHAnsi"/>
        </w:rPr>
        <w:t xml:space="preserve">and the </w:t>
      </w:r>
      <w:r w:rsidRPr="004C0510">
        <w:rPr>
          <w:rFonts w:cstheme="minorHAnsi"/>
        </w:rPr>
        <w:t xml:space="preserve">folly-filled </w:t>
      </w:r>
      <w:r w:rsidR="004F7EC9" w:rsidRPr="004C0510">
        <w:rPr>
          <w:rFonts w:cstheme="minorHAnsi"/>
        </w:rPr>
        <w:t xml:space="preserve">woods at </w:t>
      </w:r>
      <w:proofErr w:type="spellStart"/>
      <w:r w:rsidR="004F7EC9" w:rsidRPr="004C0510">
        <w:rPr>
          <w:rFonts w:cstheme="minorHAnsi"/>
        </w:rPr>
        <w:t>Hackfall</w:t>
      </w:r>
      <w:proofErr w:type="spellEnd"/>
      <w:r w:rsidRPr="004C0510">
        <w:rPr>
          <w:rFonts w:cstheme="minorHAnsi"/>
        </w:rPr>
        <w:t>.</w:t>
      </w:r>
    </w:p>
    <w:p w14:paraId="1308F82A" w14:textId="77777777" w:rsidR="00926FC8" w:rsidRPr="004C0510" w:rsidRDefault="00926FC8" w:rsidP="000D69E7">
      <w:pPr>
        <w:rPr>
          <w:rFonts w:cstheme="minorHAnsi"/>
        </w:rPr>
      </w:pPr>
    </w:p>
    <w:p w14:paraId="1B6549C1" w14:textId="769966CD" w:rsidR="000D69E7" w:rsidRPr="004C0510" w:rsidRDefault="000D69E7" w:rsidP="000D69E7">
      <w:pPr>
        <w:rPr>
          <w:rFonts w:cstheme="minorHAnsi"/>
        </w:rPr>
      </w:pPr>
      <w:r w:rsidRPr="004C0510">
        <w:rPr>
          <w:rFonts w:cstheme="minorHAnsi"/>
        </w:rPr>
        <w:t xml:space="preserve">The Obelisk is the </w:t>
      </w:r>
      <w:r w:rsidR="004F7EC9" w:rsidRPr="004C0510">
        <w:rPr>
          <w:rFonts w:cstheme="minorHAnsi"/>
        </w:rPr>
        <w:t xml:space="preserve">starting </w:t>
      </w:r>
      <w:r w:rsidRPr="004C0510">
        <w:rPr>
          <w:rFonts w:cstheme="minorHAnsi"/>
        </w:rPr>
        <w:t>point for Ripon’s famous nightly tradition: setting of the watch by the Ripon Hornblower</w:t>
      </w:r>
      <w:r w:rsidR="006A656F" w:rsidRPr="004C0510">
        <w:rPr>
          <w:rFonts w:cstheme="minorHAnsi"/>
        </w:rPr>
        <w:t xml:space="preserve"> </w:t>
      </w:r>
      <w:r w:rsidRPr="004C0510">
        <w:rPr>
          <w:rFonts w:cstheme="minorHAnsi"/>
        </w:rPr>
        <w:t xml:space="preserve">every night at 9.00 pm. </w:t>
      </w:r>
    </w:p>
    <w:p w14:paraId="240E0576" w14:textId="77777777" w:rsidR="00926FC8" w:rsidRPr="004C0510" w:rsidRDefault="00926FC8" w:rsidP="00244253">
      <w:pPr>
        <w:rPr>
          <w:rFonts w:cstheme="minorHAnsi"/>
        </w:rPr>
      </w:pPr>
    </w:p>
    <w:p w14:paraId="70790E03" w14:textId="5A9828B2" w:rsidR="006501BD" w:rsidRPr="004C0510" w:rsidRDefault="00A87A09" w:rsidP="00244253">
      <w:pPr>
        <w:rPr>
          <w:rFonts w:cstheme="minorHAnsi"/>
        </w:rPr>
      </w:pPr>
      <w:r w:rsidRPr="004C0510">
        <w:rPr>
          <w:rFonts w:cstheme="minorHAnsi"/>
        </w:rPr>
        <w:t xml:space="preserve">Just off the square you’ll find three </w:t>
      </w:r>
      <w:r w:rsidR="00926FC8" w:rsidRPr="004C0510">
        <w:rPr>
          <w:rFonts w:cstheme="minorHAnsi"/>
        </w:rPr>
        <w:t xml:space="preserve">fascinating museums </w:t>
      </w:r>
      <w:r w:rsidRPr="004C0510">
        <w:rPr>
          <w:rFonts w:cstheme="minorHAnsi"/>
        </w:rPr>
        <w:t xml:space="preserve">that tell the story of less </w:t>
      </w:r>
      <w:r w:rsidR="006A656F" w:rsidRPr="004C0510">
        <w:rPr>
          <w:rFonts w:cstheme="minorHAnsi"/>
        </w:rPr>
        <w:t xml:space="preserve">fortunate </w:t>
      </w:r>
      <w:r w:rsidRPr="004C0510">
        <w:rPr>
          <w:rFonts w:cstheme="minorHAnsi"/>
        </w:rPr>
        <w:t xml:space="preserve">times, </w:t>
      </w:r>
      <w:r w:rsidR="006A656F" w:rsidRPr="004C0510">
        <w:rPr>
          <w:rFonts w:cstheme="minorHAnsi"/>
        </w:rPr>
        <w:t>prisoners and poverty</w:t>
      </w:r>
      <w:r w:rsidRPr="004C0510">
        <w:rPr>
          <w:rFonts w:cstheme="minorHAnsi"/>
        </w:rPr>
        <w:t xml:space="preserve">. </w:t>
      </w:r>
      <w:r w:rsidR="00926FC8" w:rsidRPr="004C0510">
        <w:rPr>
          <w:rFonts w:cstheme="minorHAnsi"/>
        </w:rPr>
        <w:t>Di</w:t>
      </w:r>
      <w:r w:rsidRPr="004C0510">
        <w:rPr>
          <w:rFonts w:cstheme="minorHAnsi"/>
        </w:rPr>
        <w:t>scover what it was like to be truly poor at the Workhouse Museum and Garden</w:t>
      </w:r>
      <w:r w:rsidR="00926FC8" w:rsidRPr="004C0510">
        <w:rPr>
          <w:rFonts w:cstheme="minorHAnsi"/>
        </w:rPr>
        <w:t>. L</w:t>
      </w:r>
      <w:r w:rsidRPr="004C0510">
        <w:rPr>
          <w:rFonts w:cstheme="minorHAnsi"/>
        </w:rPr>
        <w:t>earn about crime and punishment at the Prison &amp; Police Museum</w:t>
      </w:r>
      <w:r w:rsidR="00926FC8" w:rsidRPr="004C0510">
        <w:rPr>
          <w:rFonts w:cstheme="minorHAnsi"/>
        </w:rPr>
        <w:t xml:space="preserve">, where </w:t>
      </w:r>
      <w:r w:rsidRPr="004C0510">
        <w:rPr>
          <w:rFonts w:cstheme="minorHAnsi"/>
        </w:rPr>
        <w:t>children can dress up or be a detective</w:t>
      </w:r>
      <w:r w:rsidR="00926FC8" w:rsidRPr="004C0510">
        <w:rPr>
          <w:rFonts w:cstheme="minorHAnsi"/>
        </w:rPr>
        <w:t xml:space="preserve">. </w:t>
      </w:r>
      <w:r w:rsidR="006A656F" w:rsidRPr="004C0510">
        <w:rPr>
          <w:rFonts w:cstheme="minorHAnsi"/>
        </w:rPr>
        <w:t xml:space="preserve">You can even stand </w:t>
      </w:r>
      <w:r w:rsidR="00410E05" w:rsidRPr="004C0510">
        <w:rPr>
          <w:rFonts w:cstheme="minorHAnsi"/>
        </w:rPr>
        <w:t xml:space="preserve">in the dock </w:t>
      </w:r>
      <w:r w:rsidR="006A656F" w:rsidRPr="004C0510">
        <w:rPr>
          <w:rFonts w:cstheme="minorHAnsi"/>
        </w:rPr>
        <w:t xml:space="preserve">at the Courthouse </w:t>
      </w:r>
      <w:r w:rsidR="00410E05" w:rsidRPr="004C0510">
        <w:rPr>
          <w:rFonts w:cstheme="minorHAnsi"/>
        </w:rPr>
        <w:t xml:space="preserve">and imagine waiting for a guilty or innocent verdict. </w:t>
      </w:r>
    </w:p>
    <w:p w14:paraId="524E9784" w14:textId="2C178D94" w:rsidR="00A87A09" w:rsidRPr="004C0510" w:rsidRDefault="00A87A09" w:rsidP="00244253">
      <w:pPr>
        <w:rPr>
          <w:rFonts w:cstheme="minorHAnsi"/>
        </w:rPr>
      </w:pPr>
    </w:p>
    <w:p w14:paraId="04B30C85" w14:textId="1CA6D1AF" w:rsidR="00D634D7" w:rsidRPr="004C0510" w:rsidRDefault="00A87A09" w:rsidP="00A87A09">
      <w:pPr>
        <w:rPr>
          <w:rFonts w:eastAsia="Times New Roman" w:cstheme="minorHAnsi"/>
          <w:color w:val="000000"/>
          <w:lang w:eastAsia="en-GB"/>
        </w:rPr>
      </w:pPr>
      <w:r w:rsidRPr="004C0510">
        <w:rPr>
          <w:rFonts w:cstheme="minorHAnsi"/>
        </w:rPr>
        <w:t>Ripon’s neighbouring attractions are grander</w:t>
      </w:r>
      <w:r w:rsidR="006A656F" w:rsidRPr="004C0510">
        <w:rPr>
          <w:rFonts w:cstheme="minorHAnsi"/>
        </w:rPr>
        <w:t xml:space="preserve">, telling </w:t>
      </w:r>
      <w:r w:rsidRPr="004C0510">
        <w:rPr>
          <w:rFonts w:cstheme="minorHAnsi"/>
        </w:rPr>
        <w:t xml:space="preserve">a </w:t>
      </w:r>
      <w:r w:rsidR="00410E05" w:rsidRPr="004C0510">
        <w:rPr>
          <w:rFonts w:cstheme="minorHAnsi"/>
        </w:rPr>
        <w:t xml:space="preserve">very </w:t>
      </w:r>
      <w:r w:rsidRPr="004C0510">
        <w:rPr>
          <w:rFonts w:cstheme="minorHAnsi"/>
        </w:rPr>
        <w:t xml:space="preserve">different tale. Newby Hall </w:t>
      </w:r>
      <w:r w:rsidR="00D634D7" w:rsidRPr="004C0510">
        <w:rPr>
          <w:rFonts w:cstheme="minorHAnsi"/>
        </w:rPr>
        <w:t xml:space="preserve">(Yorkshire Attraction of the Year 2022) </w:t>
      </w:r>
      <w:r w:rsidRPr="004C0510">
        <w:rPr>
          <w:rFonts w:cstheme="minorHAnsi"/>
        </w:rPr>
        <w:t xml:space="preserve">showcases the creativity and skill of Sir Christopher Wren, Robert Adam and Chippendale. </w:t>
      </w:r>
      <w:r w:rsidR="00410E05" w:rsidRPr="004C0510">
        <w:rPr>
          <w:rFonts w:cstheme="minorHAnsi"/>
        </w:rPr>
        <w:t xml:space="preserve">Cares melt away </w:t>
      </w:r>
      <w:r w:rsidRPr="004C0510">
        <w:rPr>
          <w:rFonts w:cstheme="minorHAnsi"/>
        </w:rPr>
        <w:t xml:space="preserve">in the gorgeous gardens, </w:t>
      </w:r>
      <w:r w:rsidR="00410E05" w:rsidRPr="004C0510">
        <w:rPr>
          <w:rFonts w:cstheme="minorHAnsi"/>
        </w:rPr>
        <w:t xml:space="preserve">or as you </w:t>
      </w:r>
      <w:r w:rsidRPr="004C0510">
        <w:rPr>
          <w:rFonts w:cstheme="minorHAnsi"/>
        </w:rPr>
        <w:t xml:space="preserve">enjoy </w:t>
      </w:r>
      <w:r w:rsidR="00410E05" w:rsidRPr="004C0510">
        <w:rPr>
          <w:rFonts w:cstheme="minorHAnsi"/>
        </w:rPr>
        <w:t>the sculptures</w:t>
      </w:r>
      <w:r w:rsidR="00C93078" w:rsidRPr="004C0510">
        <w:rPr>
          <w:rFonts w:cstheme="minorHAnsi"/>
        </w:rPr>
        <w:t xml:space="preserve">. Children </w:t>
      </w:r>
      <w:r w:rsidR="00410E05" w:rsidRPr="004C0510">
        <w:rPr>
          <w:rFonts w:cstheme="minorHAnsi"/>
        </w:rPr>
        <w:t xml:space="preserve">can </w:t>
      </w:r>
      <w:r w:rsidRPr="004C0510">
        <w:rPr>
          <w:rFonts w:cstheme="minorHAnsi"/>
        </w:rPr>
        <w:t>run off their energy in the excellent playground</w:t>
      </w:r>
      <w:r w:rsidR="00D634D7" w:rsidRPr="004C0510">
        <w:rPr>
          <w:rFonts w:cstheme="minorHAnsi"/>
        </w:rPr>
        <w:t xml:space="preserve">, and enjoy a ride in a pedal boat or on the miniature railway. </w:t>
      </w:r>
    </w:p>
    <w:p w14:paraId="010D4285" w14:textId="74BD9D4A" w:rsidR="00A87A09" w:rsidRPr="004C0510" w:rsidRDefault="00A87A09" w:rsidP="00A87A09">
      <w:pPr>
        <w:rPr>
          <w:rFonts w:cstheme="minorHAnsi"/>
        </w:rPr>
      </w:pPr>
    </w:p>
    <w:p w14:paraId="294809D6" w14:textId="61749D97" w:rsidR="00A87A09" w:rsidRPr="004C0510" w:rsidRDefault="00A87A09" w:rsidP="00A87A09">
      <w:pPr>
        <w:rPr>
          <w:rFonts w:cstheme="minorHAnsi"/>
        </w:rPr>
      </w:pPr>
      <w:r w:rsidRPr="004C0510">
        <w:rPr>
          <w:rFonts w:cstheme="minorHAnsi"/>
        </w:rPr>
        <w:lastRenderedPageBreak/>
        <w:t xml:space="preserve">Medieval </w:t>
      </w:r>
      <w:proofErr w:type="spellStart"/>
      <w:r w:rsidRPr="004C0510">
        <w:rPr>
          <w:rFonts w:cstheme="minorHAnsi"/>
        </w:rPr>
        <w:t>Markenfield</w:t>
      </w:r>
      <w:proofErr w:type="spellEnd"/>
      <w:r w:rsidRPr="004C0510">
        <w:rPr>
          <w:rFonts w:cstheme="minorHAnsi"/>
        </w:rPr>
        <w:t xml:space="preserve"> Hall describes itself as ‘the loveliest place you’ve never heard of’. Join one of the Tiny Tours with afternoon tea and you’ll agree – it’s a magical, romantic place to visit, and even has a moat!</w:t>
      </w:r>
    </w:p>
    <w:p w14:paraId="51CE9D52" w14:textId="62A3B8EE" w:rsidR="00A87A09" w:rsidRPr="004C0510" w:rsidRDefault="00A87A09" w:rsidP="00A87A09">
      <w:pPr>
        <w:rPr>
          <w:rFonts w:cstheme="minorHAnsi"/>
        </w:rPr>
      </w:pPr>
    </w:p>
    <w:p w14:paraId="2E95D324" w14:textId="1767135E" w:rsidR="00A87A09" w:rsidRPr="004C0510" w:rsidRDefault="00A87A09" w:rsidP="00A87A09">
      <w:pPr>
        <w:rPr>
          <w:rFonts w:cstheme="minorHAnsi"/>
        </w:rPr>
      </w:pPr>
      <w:r w:rsidRPr="004C0510">
        <w:rPr>
          <w:rFonts w:cstheme="minorHAnsi"/>
        </w:rPr>
        <w:t xml:space="preserve">The Himalayan Garden at </w:t>
      </w:r>
      <w:proofErr w:type="spellStart"/>
      <w:r w:rsidRPr="004C0510">
        <w:rPr>
          <w:rFonts w:cstheme="minorHAnsi"/>
        </w:rPr>
        <w:t>Grew</w:t>
      </w:r>
      <w:r w:rsidR="00410E05" w:rsidRPr="004C0510">
        <w:rPr>
          <w:rFonts w:cstheme="minorHAnsi"/>
        </w:rPr>
        <w:t>e</w:t>
      </w:r>
      <w:r w:rsidRPr="004C0510">
        <w:rPr>
          <w:rFonts w:cstheme="minorHAnsi"/>
        </w:rPr>
        <w:t>lthorpe</w:t>
      </w:r>
      <w:proofErr w:type="spellEnd"/>
      <w:r w:rsidRPr="004C0510">
        <w:rPr>
          <w:rFonts w:cstheme="minorHAnsi"/>
        </w:rPr>
        <w:t xml:space="preserve"> is another unexpected pleasure – the </w:t>
      </w:r>
      <w:r w:rsidR="00C93078" w:rsidRPr="004C0510">
        <w:rPr>
          <w:rFonts w:cstheme="minorHAnsi"/>
        </w:rPr>
        <w:t xml:space="preserve">20 </w:t>
      </w:r>
      <w:r w:rsidRPr="004C0510">
        <w:rPr>
          <w:rFonts w:cstheme="minorHAnsi"/>
        </w:rPr>
        <w:t xml:space="preserve">acre gardens </w:t>
      </w:r>
      <w:r w:rsidR="00410E05" w:rsidRPr="004C0510">
        <w:rPr>
          <w:rFonts w:cstheme="minorHAnsi"/>
        </w:rPr>
        <w:t>will transport you to foreign climes</w:t>
      </w:r>
      <w:r w:rsidR="00C93078" w:rsidRPr="004C0510">
        <w:rPr>
          <w:rFonts w:cstheme="minorHAnsi"/>
        </w:rPr>
        <w:t xml:space="preserve">. The beautiful woodland garden is an ever-evolving setting for their </w:t>
      </w:r>
      <w:r w:rsidRPr="004C0510">
        <w:rPr>
          <w:rFonts w:cstheme="minorHAnsi"/>
        </w:rPr>
        <w:t>internationally</w:t>
      </w:r>
      <w:r w:rsidR="00C93078" w:rsidRPr="004C0510">
        <w:rPr>
          <w:rFonts w:cstheme="minorHAnsi"/>
        </w:rPr>
        <w:t>-</w:t>
      </w:r>
      <w:r w:rsidRPr="004C0510">
        <w:rPr>
          <w:rFonts w:cstheme="minorHAnsi"/>
        </w:rPr>
        <w:t>recognised collection of sculptures</w:t>
      </w:r>
      <w:r w:rsidR="00C93078" w:rsidRPr="004C0510">
        <w:rPr>
          <w:rFonts w:cstheme="minorHAnsi"/>
        </w:rPr>
        <w:t>.</w:t>
      </w:r>
      <w:r w:rsidRPr="004C0510">
        <w:rPr>
          <w:rFonts w:cstheme="minorHAnsi"/>
        </w:rPr>
        <w:t xml:space="preserve"> </w:t>
      </w:r>
    </w:p>
    <w:p w14:paraId="3F270B51" w14:textId="77777777" w:rsidR="00A87A09" w:rsidRPr="004C0510" w:rsidRDefault="00A87A09" w:rsidP="00A87A09">
      <w:pPr>
        <w:rPr>
          <w:rFonts w:cstheme="minorHAnsi"/>
        </w:rPr>
      </w:pPr>
    </w:p>
    <w:p w14:paraId="1E9F2C74" w14:textId="2EEA3C16" w:rsidR="00A87A09" w:rsidRPr="004C0510" w:rsidRDefault="00410E05" w:rsidP="00A87A09">
      <w:pPr>
        <w:rPr>
          <w:rFonts w:cstheme="minorHAnsi"/>
        </w:rPr>
      </w:pPr>
      <w:r w:rsidRPr="004C0510">
        <w:rPr>
          <w:rFonts w:cstheme="minorHAnsi"/>
        </w:rPr>
        <w:t>As the signs to Ripon proudly suggest, it’s well worth planning to ‘</w:t>
      </w:r>
      <w:r w:rsidRPr="004C0510">
        <w:rPr>
          <w:rFonts w:cstheme="minorHAnsi"/>
          <w:i/>
          <w:iCs/>
        </w:rPr>
        <w:t>stay awhile amid its ancient charms</w:t>
      </w:r>
      <w:r w:rsidRPr="004C0510">
        <w:rPr>
          <w:rFonts w:cstheme="minorHAnsi"/>
        </w:rPr>
        <w:t xml:space="preserve">’. </w:t>
      </w:r>
    </w:p>
    <w:p w14:paraId="73F70570" w14:textId="77777777" w:rsidR="009A5A5C" w:rsidRPr="004C0510" w:rsidRDefault="009A5A5C" w:rsidP="00244253">
      <w:pPr>
        <w:rPr>
          <w:rFonts w:cstheme="minorHAnsi"/>
        </w:rPr>
      </w:pPr>
    </w:p>
    <w:p w14:paraId="573F4FC6" w14:textId="492DE190" w:rsidR="00847357" w:rsidRDefault="00847357" w:rsidP="00C53BBB">
      <w:pPr>
        <w:pBdr>
          <w:top w:val="single" w:sz="4" w:space="1" w:color="auto"/>
        </w:pBdr>
        <w:rPr>
          <w:rFonts w:cstheme="minorHAnsi"/>
          <w:b/>
          <w:bCs/>
        </w:rPr>
      </w:pPr>
    </w:p>
    <w:p w14:paraId="48EE079A" w14:textId="77777777" w:rsidR="007A7687" w:rsidRDefault="007A7687" w:rsidP="007A7687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cstheme="minorHAnsi"/>
          <w:b/>
          <w:bCs/>
          <w:color w:val="2F5496" w:themeColor="accent1" w:themeShade="BF"/>
          <w:sz w:val="32"/>
          <w:szCs w:val="32"/>
        </w:rPr>
        <w:t>HOW TO USE THIS INFORMATION</w:t>
      </w:r>
    </w:p>
    <w:p w14:paraId="2520CECE" w14:textId="77777777" w:rsidR="007A7687" w:rsidRDefault="007A7687" w:rsidP="007A7687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</w:p>
    <w:p w14:paraId="6EA68765" w14:textId="27453577" w:rsidR="007A7687" w:rsidRPr="00397AC3" w:rsidRDefault="007A7687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We’d love you to use this information, or any of the other sections, in your own promotional activity – on your website, mailings or social media. </w:t>
      </w:r>
    </w:p>
    <w:p w14:paraId="05A51DDD" w14:textId="77777777" w:rsidR="007A7687" w:rsidRPr="00397AC3" w:rsidRDefault="007A7687" w:rsidP="007A7687">
      <w:pPr>
        <w:rPr>
          <w:rFonts w:cstheme="minorHAnsi"/>
          <w:color w:val="2F5496" w:themeColor="accent1" w:themeShade="BF"/>
        </w:rPr>
      </w:pPr>
    </w:p>
    <w:p w14:paraId="2A77579E" w14:textId="77777777" w:rsidR="007A7687" w:rsidRPr="00397AC3" w:rsidRDefault="007A7687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You can edit it and change it as much as you want. </w:t>
      </w:r>
    </w:p>
    <w:p w14:paraId="3F6901F2" w14:textId="77777777" w:rsidR="007A7687" w:rsidRPr="00397AC3" w:rsidRDefault="007A7687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>You can use all of it, or just small snippets.</w:t>
      </w:r>
    </w:p>
    <w:p w14:paraId="3A7C6792" w14:textId="77777777" w:rsidR="007A7687" w:rsidRPr="00397AC3" w:rsidRDefault="007A7687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You’re welcome to add your own angles, and customise the info. </w:t>
      </w:r>
    </w:p>
    <w:p w14:paraId="519E30E4" w14:textId="77777777" w:rsidR="007A7687" w:rsidRPr="00397AC3" w:rsidRDefault="007A7687" w:rsidP="007A7687">
      <w:pPr>
        <w:rPr>
          <w:rFonts w:cstheme="minorHAnsi"/>
          <w:color w:val="2F5496" w:themeColor="accent1" w:themeShade="BF"/>
        </w:rPr>
      </w:pPr>
    </w:p>
    <w:p w14:paraId="773EB24F" w14:textId="77777777" w:rsidR="00397AC3" w:rsidRPr="00397AC3" w:rsidRDefault="007A7687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This is just a starting point. </w:t>
      </w:r>
    </w:p>
    <w:p w14:paraId="59581E5A" w14:textId="77777777" w:rsidR="00397AC3" w:rsidRPr="00397AC3" w:rsidRDefault="00397AC3" w:rsidP="007A7687">
      <w:pPr>
        <w:rPr>
          <w:rFonts w:cstheme="minorHAnsi"/>
          <w:color w:val="2F5496" w:themeColor="accent1" w:themeShade="BF"/>
        </w:rPr>
      </w:pPr>
    </w:p>
    <w:p w14:paraId="22730F44" w14:textId="77777777" w:rsidR="00397AC3" w:rsidRDefault="007A7687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We’ve created this information to encourage </w:t>
      </w:r>
      <w:r w:rsidRPr="00397AC3">
        <w:rPr>
          <w:rFonts w:cstheme="minorHAnsi"/>
          <w:color w:val="2F5496" w:themeColor="accent1" w:themeShade="BF"/>
        </w:rPr>
        <w:t xml:space="preserve">more collaborations between businesses. </w:t>
      </w:r>
    </w:p>
    <w:p w14:paraId="0B8604C5" w14:textId="77777777" w:rsidR="00397AC3" w:rsidRDefault="00397AC3" w:rsidP="007A7687">
      <w:pPr>
        <w:rPr>
          <w:rFonts w:cstheme="minorHAnsi"/>
          <w:color w:val="2F5496" w:themeColor="accent1" w:themeShade="BF"/>
        </w:rPr>
      </w:pPr>
    </w:p>
    <w:p w14:paraId="369DF574" w14:textId="77777777" w:rsidR="00397AC3" w:rsidRDefault="007A7687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For example, if you run a visitor attraction you might talk about other activities in the area to show there’s a critical mass of things to do and Ripon is worth the journey. </w:t>
      </w:r>
    </w:p>
    <w:p w14:paraId="3C9F9D50" w14:textId="77777777" w:rsidR="00397AC3" w:rsidRDefault="00397AC3" w:rsidP="007A7687">
      <w:pPr>
        <w:rPr>
          <w:rFonts w:cstheme="minorHAnsi"/>
          <w:color w:val="2F5496" w:themeColor="accent1" w:themeShade="BF"/>
        </w:rPr>
      </w:pPr>
    </w:p>
    <w:p w14:paraId="74A9BB60" w14:textId="64DE3B8E" w:rsidR="007A7687" w:rsidRDefault="00397AC3" w:rsidP="007A7687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Accommodation providers might use some of this information to talk about their location and encourage longer stays. </w:t>
      </w:r>
    </w:p>
    <w:p w14:paraId="759DA4FA" w14:textId="3BCF0BFF" w:rsidR="00397AC3" w:rsidRDefault="00397AC3" w:rsidP="007A7687">
      <w:pPr>
        <w:rPr>
          <w:rFonts w:cstheme="minorHAnsi"/>
          <w:color w:val="2F5496" w:themeColor="accent1" w:themeShade="BF"/>
        </w:rPr>
      </w:pPr>
    </w:p>
    <w:p w14:paraId="110C152C" w14:textId="778FF633" w:rsidR="00397AC3" w:rsidRPr="00397AC3" w:rsidRDefault="00397AC3" w:rsidP="007A7687">
      <w:p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See the other information on </w:t>
      </w:r>
      <w:hyperlink r:id="rId6" w:history="1">
        <w:r w:rsidRPr="00397AC3">
          <w:rPr>
            <w:rStyle w:val="Hyperlink"/>
            <w:rFonts w:cstheme="minorHAnsi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www.tourismknowhow.com/Ripon</w:t>
        </w:r>
      </w:hyperlink>
      <w:r>
        <w:rPr>
          <w:rFonts w:cstheme="minorHAnsi"/>
          <w:color w:val="2F5496" w:themeColor="accent1" w:themeShade="BF"/>
        </w:rPr>
        <w:t>.</w:t>
      </w:r>
    </w:p>
    <w:sectPr w:rsidR="00397AC3" w:rsidRPr="00397AC3" w:rsidSect="00D510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377C"/>
    <w:multiLevelType w:val="hybridMultilevel"/>
    <w:tmpl w:val="5184A3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0D47"/>
    <w:multiLevelType w:val="multilevel"/>
    <w:tmpl w:val="034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A6086"/>
    <w:multiLevelType w:val="multilevel"/>
    <w:tmpl w:val="A50E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5D"/>
    <w:rsid w:val="00023B03"/>
    <w:rsid w:val="00051654"/>
    <w:rsid w:val="000519FC"/>
    <w:rsid w:val="00074809"/>
    <w:rsid w:val="00083682"/>
    <w:rsid w:val="00085449"/>
    <w:rsid w:val="000A6F61"/>
    <w:rsid w:val="000D1037"/>
    <w:rsid w:val="000D69E7"/>
    <w:rsid w:val="000E7205"/>
    <w:rsid w:val="000F25AA"/>
    <w:rsid w:val="000F78AC"/>
    <w:rsid w:val="00112270"/>
    <w:rsid w:val="00175B22"/>
    <w:rsid w:val="001B5123"/>
    <w:rsid w:val="00232521"/>
    <w:rsid w:val="00244253"/>
    <w:rsid w:val="0026185D"/>
    <w:rsid w:val="0027223C"/>
    <w:rsid w:val="00297E06"/>
    <w:rsid w:val="002D3971"/>
    <w:rsid w:val="0030134A"/>
    <w:rsid w:val="003250C7"/>
    <w:rsid w:val="00347C05"/>
    <w:rsid w:val="003720E4"/>
    <w:rsid w:val="00375CA2"/>
    <w:rsid w:val="00397AC3"/>
    <w:rsid w:val="003A0A30"/>
    <w:rsid w:val="003C34DE"/>
    <w:rsid w:val="003C7BE8"/>
    <w:rsid w:val="00410E05"/>
    <w:rsid w:val="00417DD2"/>
    <w:rsid w:val="004228CC"/>
    <w:rsid w:val="00442609"/>
    <w:rsid w:val="00465F02"/>
    <w:rsid w:val="0048553B"/>
    <w:rsid w:val="004B190B"/>
    <w:rsid w:val="004C0510"/>
    <w:rsid w:val="004D22FC"/>
    <w:rsid w:val="004E292B"/>
    <w:rsid w:val="004F7EC9"/>
    <w:rsid w:val="005122AC"/>
    <w:rsid w:val="00533695"/>
    <w:rsid w:val="005B2EA3"/>
    <w:rsid w:val="005C008D"/>
    <w:rsid w:val="005F5827"/>
    <w:rsid w:val="006147B3"/>
    <w:rsid w:val="00635F5D"/>
    <w:rsid w:val="00641154"/>
    <w:rsid w:val="0064206F"/>
    <w:rsid w:val="006501BD"/>
    <w:rsid w:val="0065635D"/>
    <w:rsid w:val="00682DB8"/>
    <w:rsid w:val="0069317B"/>
    <w:rsid w:val="006A656F"/>
    <w:rsid w:val="006C2A7D"/>
    <w:rsid w:val="006F42E1"/>
    <w:rsid w:val="006F7E92"/>
    <w:rsid w:val="007038E1"/>
    <w:rsid w:val="0070476E"/>
    <w:rsid w:val="00740C27"/>
    <w:rsid w:val="00743667"/>
    <w:rsid w:val="007453FE"/>
    <w:rsid w:val="00776E16"/>
    <w:rsid w:val="007A7687"/>
    <w:rsid w:val="007B12F2"/>
    <w:rsid w:val="007B1D2F"/>
    <w:rsid w:val="007F01DF"/>
    <w:rsid w:val="00814421"/>
    <w:rsid w:val="008253DB"/>
    <w:rsid w:val="00847357"/>
    <w:rsid w:val="008528BB"/>
    <w:rsid w:val="00863AB7"/>
    <w:rsid w:val="0086612B"/>
    <w:rsid w:val="00886ADE"/>
    <w:rsid w:val="00891A29"/>
    <w:rsid w:val="008B207C"/>
    <w:rsid w:val="008B2BA8"/>
    <w:rsid w:val="008E0614"/>
    <w:rsid w:val="008F4534"/>
    <w:rsid w:val="00926FC8"/>
    <w:rsid w:val="00932BFF"/>
    <w:rsid w:val="00967FBF"/>
    <w:rsid w:val="009852E2"/>
    <w:rsid w:val="009A5A5C"/>
    <w:rsid w:val="009C5D01"/>
    <w:rsid w:val="009D1EE9"/>
    <w:rsid w:val="009D322F"/>
    <w:rsid w:val="00A02069"/>
    <w:rsid w:val="00A15692"/>
    <w:rsid w:val="00A42187"/>
    <w:rsid w:val="00A531AF"/>
    <w:rsid w:val="00A87A09"/>
    <w:rsid w:val="00AD53B1"/>
    <w:rsid w:val="00AD63C1"/>
    <w:rsid w:val="00AE3333"/>
    <w:rsid w:val="00AE7693"/>
    <w:rsid w:val="00B21F9D"/>
    <w:rsid w:val="00B23620"/>
    <w:rsid w:val="00B267E8"/>
    <w:rsid w:val="00B40770"/>
    <w:rsid w:val="00B56066"/>
    <w:rsid w:val="00B70150"/>
    <w:rsid w:val="00B71ED5"/>
    <w:rsid w:val="00B811A5"/>
    <w:rsid w:val="00B94A4F"/>
    <w:rsid w:val="00BA1CEE"/>
    <w:rsid w:val="00BD6E03"/>
    <w:rsid w:val="00C22087"/>
    <w:rsid w:val="00C368F3"/>
    <w:rsid w:val="00C41DAE"/>
    <w:rsid w:val="00C52533"/>
    <w:rsid w:val="00C53BBB"/>
    <w:rsid w:val="00C64F2A"/>
    <w:rsid w:val="00C91885"/>
    <w:rsid w:val="00C93078"/>
    <w:rsid w:val="00CC0190"/>
    <w:rsid w:val="00CC2B1D"/>
    <w:rsid w:val="00CE3A3E"/>
    <w:rsid w:val="00CE62EA"/>
    <w:rsid w:val="00D072AF"/>
    <w:rsid w:val="00D317A1"/>
    <w:rsid w:val="00D510F9"/>
    <w:rsid w:val="00D5401C"/>
    <w:rsid w:val="00D634D7"/>
    <w:rsid w:val="00D74A45"/>
    <w:rsid w:val="00D8723F"/>
    <w:rsid w:val="00D9151B"/>
    <w:rsid w:val="00DA5682"/>
    <w:rsid w:val="00DB5D12"/>
    <w:rsid w:val="00DE1261"/>
    <w:rsid w:val="00E34A44"/>
    <w:rsid w:val="00E51FC4"/>
    <w:rsid w:val="00E827B2"/>
    <w:rsid w:val="00EE17BB"/>
    <w:rsid w:val="00F47036"/>
    <w:rsid w:val="00F576BD"/>
    <w:rsid w:val="00F868A6"/>
    <w:rsid w:val="00F87B4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4E49"/>
  <w15:chartTrackingRefBased/>
  <w15:docId w15:val="{C0F758BA-44B5-4848-85F7-1D1B2977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087"/>
  </w:style>
  <w:style w:type="paragraph" w:styleId="ListParagraph">
    <w:name w:val="List Paragraph"/>
    <w:basedOn w:val="Normal"/>
    <w:uiPriority w:val="34"/>
    <w:qFormat/>
    <w:rsid w:val="007453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E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1EE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1EE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1EE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1EE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634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76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748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C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88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88350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9053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772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7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9754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550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09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182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73643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53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8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7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82450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34944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979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34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774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0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1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10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92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1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5154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084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0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7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1852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1719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2483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0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8926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99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83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91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08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6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62863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7845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rismknowhow.com/rip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Sims</dc:creator>
  <cp:keywords/>
  <dc:description/>
  <cp:lastModifiedBy>Susan Briggs</cp:lastModifiedBy>
  <cp:revision>3</cp:revision>
  <cp:lastPrinted>2023-01-17T22:32:00Z</cp:lastPrinted>
  <dcterms:created xsi:type="dcterms:W3CDTF">2023-04-25T18:11:00Z</dcterms:created>
  <dcterms:modified xsi:type="dcterms:W3CDTF">2023-04-25T18:24:00Z</dcterms:modified>
</cp:coreProperties>
</file>